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EC" w:rsidRPr="00BE4BFA" w:rsidRDefault="003C21EC" w:rsidP="003C21EC">
      <w:pPr>
        <w:spacing w:line="440" w:lineRule="exact"/>
        <w:jc w:val="center"/>
        <w:rPr>
          <w:rFonts w:ascii="Garamond" w:eastAsia="標楷體" w:hAnsi="Garamond"/>
          <w:b/>
          <w:color w:val="000000" w:themeColor="text1"/>
          <w:sz w:val="32"/>
          <w:szCs w:val="32"/>
        </w:rPr>
      </w:pPr>
      <w:r w:rsidRPr="00BE4BFA">
        <w:rPr>
          <w:rFonts w:ascii="Garamond" w:eastAsia="標楷體" w:hAnsi="Garamond"/>
          <w:b/>
          <w:color w:val="000000" w:themeColor="text1"/>
          <w:sz w:val="32"/>
          <w:szCs w:val="32"/>
        </w:rPr>
        <w:t>臺北市政府第</w:t>
      </w:r>
      <w:r w:rsidRPr="00BE4BFA">
        <w:rPr>
          <w:rFonts w:ascii="Garamond" w:eastAsia="標楷體" w:hAnsi="Garamond"/>
          <w:b/>
          <w:color w:val="000000" w:themeColor="text1"/>
          <w:sz w:val="32"/>
          <w:szCs w:val="32"/>
        </w:rPr>
        <w:t>8</w:t>
      </w:r>
      <w:r w:rsidRPr="00BE4BFA">
        <w:rPr>
          <w:rFonts w:ascii="Garamond" w:eastAsia="標楷體" w:hAnsi="Garamond"/>
          <w:b/>
          <w:color w:val="000000" w:themeColor="text1"/>
          <w:sz w:val="32"/>
          <w:szCs w:val="32"/>
        </w:rPr>
        <w:t>屆性別平等教育委員會「防治小組」</w:t>
      </w:r>
    </w:p>
    <w:p w:rsidR="003C21EC" w:rsidRPr="00BE4BFA" w:rsidRDefault="003C21EC" w:rsidP="003C21EC">
      <w:pPr>
        <w:spacing w:line="440" w:lineRule="exact"/>
        <w:jc w:val="center"/>
        <w:rPr>
          <w:rFonts w:ascii="Garamond" w:eastAsia="標楷體" w:hAnsi="Garamond"/>
          <w:b/>
          <w:color w:val="000000" w:themeColor="text1"/>
          <w:sz w:val="32"/>
          <w:szCs w:val="32"/>
        </w:rPr>
      </w:pPr>
      <w:r w:rsidRPr="00BE4BFA">
        <w:rPr>
          <w:rFonts w:ascii="Garamond" w:eastAsia="標楷體" w:hAnsi="Garamond"/>
          <w:b/>
          <w:color w:val="000000" w:themeColor="text1"/>
          <w:sz w:val="32"/>
          <w:szCs w:val="32"/>
        </w:rPr>
        <w:t>109</w:t>
      </w:r>
      <w:r w:rsidRPr="00BE4BFA">
        <w:rPr>
          <w:rFonts w:ascii="Garamond" w:eastAsia="標楷體" w:hAnsi="Garamond"/>
          <w:b/>
          <w:color w:val="000000" w:themeColor="text1"/>
          <w:sz w:val="32"/>
          <w:szCs w:val="32"/>
        </w:rPr>
        <w:t>年度</w:t>
      </w:r>
      <w:r w:rsidRPr="00BE4BFA">
        <w:rPr>
          <w:rFonts w:ascii="Garamond" w:eastAsia="標楷體" w:hAnsi="Garamond"/>
          <w:b/>
          <w:sz w:val="32"/>
          <w:szCs w:val="32"/>
        </w:rPr>
        <w:t>性別與情感教育知能</w:t>
      </w:r>
      <w:r w:rsidRPr="00BE4BFA">
        <w:rPr>
          <w:rFonts w:ascii="Garamond" w:eastAsia="標楷體" w:hAnsi="Garamond"/>
          <w:b/>
          <w:color w:val="000000" w:themeColor="text1"/>
          <w:sz w:val="32"/>
          <w:szCs w:val="32"/>
        </w:rPr>
        <w:t>研習實施計畫</w:t>
      </w:r>
    </w:p>
    <w:p w:rsidR="003C21EC" w:rsidRPr="00BE4BFA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E4BFA">
        <w:rPr>
          <w:rFonts w:ascii="Garamond" w:eastAsia="標楷體" w:hAnsi="Garamond"/>
          <w:color w:val="000000" w:themeColor="text1"/>
          <w:sz w:val="28"/>
          <w:szCs w:val="28"/>
        </w:rPr>
        <w:t>研習依據：</w:t>
      </w:r>
    </w:p>
    <w:p w:rsidR="003C21EC" w:rsidRPr="00BE4BFA" w:rsidRDefault="003C21EC" w:rsidP="00C11062">
      <w:pPr>
        <w:numPr>
          <w:ilvl w:val="0"/>
          <w:numId w:val="4"/>
        </w:numPr>
        <w:snapToGrid w:val="0"/>
        <w:spacing w:beforeLines="20" w:before="72" w:line="360" w:lineRule="exact"/>
        <w:ind w:leftChars="100" w:left="722" w:hanging="482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E4BFA">
        <w:rPr>
          <w:rFonts w:ascii="Garamond" w:eastAsia="標楷體" w:hAnsi="Garamond"/>
          <w:color w:val="000000" w:themeColor="text1"/>
          <w:sz w:val="28"/>
          <w:szCs w:val="28"/>
        </w:rPr>
        <w:t>臺北市政府</w:t>
      </w:r>
      <w:r w:rsidRPr="00BE4BFA">
        <w:rPr>
          <w:rFonts w:ascii="Garamond" w:eastAsia="標楷體" w:hAnsi="Garamond"/>
          <w:color w:val="000000" w:themeColor="text1"/>
          <w:sz w:val="28"/>
          <w:szCs w:val="28"/>
        </w:rPr>
        <w:t>109</w:t>
      </w:r>
      <w:r w:rsidRPr="00BE4BFA">
        <w:rPr>
          <w:rFonts w:ascii="Garamond" w:eastAsia="標楷體" w:hAnsi="Garamond"/>
          <w:color w:val="000000" w:themeColor="text1"/>
          <w:sz w:val="28"/>
          <w:szCs w:val="28"/>
        </w:rPr>
        <w:t>年度推展性別平等教育實施計畫。</w:t>
      </w:r>
    </w:p>
    <w:p w:rsidR="003C21EC" w:rsidRDefault="003C21EC" w:rsidP="00C11062">
      <w:pPr>
        <w:numPr>
          <w:ilvl w:val="0"/>
          <w:numId w:val="4"/>
        </w:numPr>
        <w:snapToGrid w:val="0"/>
        <w:spacing w:beforeLines="20" w:before="72" w:line="360" w:lineRule="exact"/>
        <w:ind w:leftChars="100" w:left="722" w:hanging="482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教育部</w:t>
      </w:r>
      <w:r>
        <w:rPr>
          <w:rFonts w:ascii="Garamond" w:eastAsia="標楷體" w:hAnsi="Garamond"/>
          <w:color w:val="000000" w:themeColor="text1"/>
          <w:sz w:val="28"/>
          <w:szCs w:val="28"/>
        </w:rPr>
        <w:t>109</w:t>
      </w: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年度友善校園學生事務與輔導工作作業計畫。</w:t>
      </w:r>
    </w:p>
    <w:p w:rsidR="003C21EC" w:rsidRPr="00B65555" w:rsidRDefault="003C21EC" w:rsidP="00C11062">
      <w:pPr>
        <w:numPr>
          <w:ilvl w:val="0"/>
          <w:numId w:val="4"/>
        </w:numPr>
        <w:snapToGrid w:val="0"/>
        <w:spacing w:beforeLines="20" w:before="72" w:line="360" w:lineRule="exact"/>
        <w:ind w:leftChars="100" w:left="722" w:hanging="482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臺北市</w:t>
      </w:r>
      <w:r>
        <w:rPr>
          <w:rFonts w:ascii="Garamond" w:eastAsia="標楷體" w:hAnsi="Garamond"/>
          <w:color w:val="000000" w:themeColor="text1"/>
          <w:sz w:val="28"/>
          <w:szCs w:val="28"/>
        </w:rPr>
        <w:t>109</w:t>
      </w: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年度友善校園學生事務與輔導工作計畫。</w:t>
      </w:r>
    </w:p>
    <w:p w:rsidR="003C21EC" w:rsidRPr="00B65555" w:rsidRDefault="003C21EC" w:rsidP="00C11062">
      <w:pPr>
        <w:numPr>
          <w:ilvl w:val="0"/>
          <w:numId w:val="4"/>
        </w:numPr>
        <w:snapToGrid w:val="0"/>
        <w:spacing w:beforeLines="20" w:before="72" w:line="360" w:lineRule="exact"/>
        <w:ind w:leftChars="100" w:left="80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臺北市政府</w:t>
      </w:r>
      <w:r>
        <w:rPr>
          <w:rFonts w:ascii="Garamond" w:eastAsia="標楷體" w:hAnsi="Garamond"/>
          <w:color w:val="000000" w:themeColor="text1"/>
          <w:sz w:val="28"/>
          <w:szCs w:val="28"/>
        </w:rPr>
        <w:t>第</w:t>
      </w:r>
      <w:r>
        <w:rPr>
          <w:rFonts w:ascii="Garamond" w:eastAsia="標楷體" w:hAnsi="Garamond"/>
          <w:color w:val="000000" w:themeColor="text1"/>
          <w:sz w:val="28"/>
          <w:szCs w:val="28"/>
        </w:rPr>
        <w:t>8</w:t>
      </w:r>
      <w:r>
        <w:rPr>
          <w:rFonts w:ascii="Garamond" w:eastAsia="標楷體" w:hAnsi="Garamond"/>
          <w:color w:val="000000" w:themeColor="text1"/>
          <w:sz w:val="28"/>
          <w:szCs w:val="28"/>
        </w:rPr>
        <w:t>屆</w:t>
      </w: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性別平等教育委員會防治小組</w:t>
      </w:r>
      <w:r>
        <w:rPr>
          <w:rFonts w:ascii="Garamond" w:eastAsia="標楷體" w:hAnsi="Garamond"/>
          <w:color w:val="000000" w:themeColor="text1"/>
          <w:sz w:val="28"/>
          <w:szCs w:val="28"/>
        </w:rPr>
        <w:t>109</w:t>
      </w: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年度工作實施計畫。</w:t>
      </w:r>
    </w:p>
    <w:p w:rsidR="003C21EC" w:rsidRPr="00B65555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研習目標：</w:t>
      </w:r>
    </w:p>
    <w:p w:rsidR="003C21EC" w:rsidRPr="00B65555" w:rsidRDefault="003C21EC" w:rsidP="00C11062">
      <w:pPr>
        <w:numPr>
          <w:ilvl w:val="0"/>
          <w:numId w:val="5"/>
        </w:numPr>
        <w:snapToGrid w:val="0"/>
        <w:spacing w:beforeLines="20" w:before="72" w:line="360" w:lineRule="exact"/>
        <w:ind w:leftChars="100" w:left="750" w:hanging="510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提升班級導師及輔導教師情感教育敏感度及正確輔導概念。</w:t>
      </w:r>
    </w:p>
    <w:p w:rsidR="003C21EC" w:rsidRPr="00B65555" w:rsidRDefault="00C11062" w:rsidP="00C11062">
      <w:pPr>
        <w:numPr>
          <w:ilvl w:val="0"/>
          <w:numId w:val="5"/>
        </w:numPr>
        <w:snapToGrid w:val="0"/>
        <w:spacing w:beforeLines="20" w:before="72" w:line="360" w:lineRule="exact"/>
        <w:ind w:leftChars="100" w:left="80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>
        <w:rPr>
          <w:rFonts w:ascii="Garamond" w:eastAsia="標楷體" w:hAnsi="Garamond"/>
          <w:color w:val="000000" w:themeColor="text1"/>
          <w:sz w:val="28"/>
          <w:szCs w:val="28"/>
        </w:rPr>
        <w:t>建立班級導師正確性別平等意識，</w:t>
      </w:r>
      <w:r w:rsidR="003C21EC" w:rsidRPr="00B65555">
        <w:rPr>
          <w:rFonts w:ascii="Garamond" w:eastAsia="標楷體" w:hAnsi="Garamond"/>
          <w:color w:val="000000" w:themeColor="text1"/>
          <w:sz w:val="28"/>
          <w:szCs w:val="28"/>
        </w:rPr>
        <w:t>強化班級經營與管理能力。</w:t>
      </w:r>
    </w:p>
    <w:p w:rsidR="003C21EC" w:rsidRPr="00B65555" w:rsidRDefault="003C21EC" w:rsidP="00C11062">
      <w:pPr>
        <w:numPr>
          <w:ilvl w:val="0"/>
          <w:numId w:val="5"/>
        </w:numPr>
        <w:snapToGrid w:val="0"/>
        <w:spacing w:beforeLines="20" w:before="72" w:line="360" w:lineRule="exact"/>
        <w:ind w:leftChars="100" w:left="80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透過實務座談，增進輔導教師資源連結資訊及輔導工作能力。</w:t>
      </w:r>
    </w:p>
    <w:p w:rsidR="003C21EC" w:rsidRPr="00B65555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指導單位：臺北市政府性別平等教育委員會（以下簡稱性平會）</w:t>
      </w:r>
    </w:p>
    <w:p w:rsidR="0057473C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B65555">
        <w:rPr>
          <w:rFonts w:ascii="Garamond" w:eastAsia="標楷體" w:hAnsi="Garamond"/>
          <w:color w:val="000000" w:themeColor="text1"/>
          <w:sz w:val="28"/>
          <w:szCs w:val="28"/>
        </w:rPr>
        <w:t>主辦單位：臺北市政府教育局（以下簡稱教育局）</w:t>
      </w:r>
    </w:p>
    <w:p w:rsidR="003C21EC" w:rsidRPr="0057473C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57473C">
        <w:rPr>
          <w:rFonts w:ascii="Garamond" w:eastAsia="標楷體" w:hAnsi="Garamond"/>
          <w:color w:val="000000" w:themeColor="text1"/>
          <w:sz w:val="28"/>
          <w:szCs w:val="28"/>
        </w:rPr>
        <w:t>承辦單位：臺北市立</w:t>
      </w:r>
      <w:r w:rsidR="0057473C">
        <w:rPr>
          <w:rFonts w:ascii="Garamond" w:eastAsia="標楷體" w:hAnsi="Garamond" w:hint="eastAsia"/>
          <w:color w:val="000000" w:themeColor="text1"/>
          <w:sz w:val="28"/>
          <w:szCs w:val="28"/>
        </w:rPr>
        <w:t>南港區成德</w:t>
      </w:r>
      <w:r w:rsidR="0057473C">
        <w:rPr>
          <w:rFonts w:ascii="Garamond" w:eastAsia="標楷體" w:hAnsi="Garamond"/>
          <w:color w:val="000000" w:themeColor="text1"/>
          <w:sz w:val="28"/>
          <w:szCs w:val="28"/>
        </w:rPr>
        <w:t>國民</w:t>
      </w:r>
      <w:r w:rsidR="0057473C">
        <w:rPr>
          <w:rFonts w:ascii="Garamond" w:eastAsia="標楷體" w:hAnsi="Garamond" w:hint="eastAsia"/>
          <w:color w:val="000000" w:themeColor="text1"/>
          <w:sz w:val="28"/>
          <w:szCs w:val="28"/>
        </w:rPr>
        <w:t>小</w:t>
      </w:r>
      <w:r w:rsidRPr="0057473C">
        <w:rPr>
          <w:rFonts w:ascii="Garamond" w:eastAsia="標楷體" w:hAnsi="Garamond"/>
          <w:color w:val="000000" w:themeColor="text1"/>
          <w:sz w:val="28"/>
          <w:szCs w:val="28"/>
        </w:rPr>
        <w:t>學</w:t>
      </w:r>
      <w:r w:rsidR="0057473C" w:rsidRPr="0057473C">
        <w:rPr>
          <w:rFonts w:ascii="新細明體" w:hAnsi="新細明體" w:hint="eastAsia"/>
          <w:color w:val="000000" w:themeColor="text1"/>
          <w:sz w:val="28"/>
          <w:szCs w:val="28"/>
        </w:rPr>
        <w:t>（</w:t>
      </w:r>
      <w:r w:rsidR="00761FC2">
        <w:rPr>
          <w:rFonts w:ascii="Garamond" w:eastAsia="標楷體" w:hAnsi="Garamond" w:hint="eastAsia"/>
          <w:color w:val="000000" w:themeColor="text1"/>
          <w:sz w:val="28"/>
          <w:szCs w:val="28"/>
        </w:rPr>
        <w:t>臺</w:t>
      </w:r>
      <w:r w:rsidR="0057473C" w:rsidRPr="0057473C">
        <w:rPr>
          <w:rFonts w:ascii="Garamond" w:eastAsia="標楷體" w:hAnsi="Garamond" w:hint="eastAsia"/>
          <w:color w:val="000000" w:themeColor="text1"/>
          <w:sz w:val="28"/>
          <w:szCs w:val="28"/>
        </w:rPr>
        <w:t>北市南港區東新街</w:t>
      </w:r>
      <w:r w:rsidR="0057473C" w:rsidRPr="0057473C">
        <w:rPr>
          <w:rFonts w:ascii="Garamond" w:eastAsia="標楷體" w:hAnsi="Garamond" w:hint="eastAsia"/>
          <w:color w:val="000000" w:themeColor="text1"/>
          <w:sz w:val="28"/>
          <w:szCs w:val="28"/>
        </w:rPr>
        <w:t>65</w:t>
      </w:r>
      <w:r w:rsidR="0057473C" w:rsidRPr="0057473C">
        <w:rPr>
          <w:rFonts w:ascii="Garamond" w:eastAsia="標楷體" w:hAnsi="Garamond" w:hint="eastAsia"/>
          <w:color w:val="000000" w:themeColor="text1"/>
          <w:sz w:val="28"/>
          <w:szCs w:val="28"/>
        </w:rPr>
        <w:t>號</w:t>
      </w:r>
      <w:r w:rsidR="0057473C" w:rsidRPr="0057473C">
        <w:rPr>
          <w:rFonts w:ascii="新細明體" w:hAnsi="新細明體" w:hint="eastAsia"/>
          <w:color w:val="000000" w:themeColor="text1"/>
          <w:sz w:val="28"/>
          <w:szCs w:val="28"/>
        </w:rPr>
        <w:t>）</w:t>
      </w:r>
    </w:p>
    <w:p w:rsidR="003C21EC" w:rsidRPr="00A5267F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協辦單位：臺北市立</w:t>
      </w:r>
      <w:r w:rsidR="0057473C">
        <w:rPr>
          <w:rFonts w:ascii="Garamond" w:eastAsia="標楷體" w:hAnsi="Garamond" w:hint="eastAsia"/>
          <w:color w:val="000000" w:themeColor="text1"/>
          <w:sz w:val="28"/>
          <w:szCs w:val="28"/>
        </w:rPr>
        <w:t>萬華區福星國民小學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、臺北市私立泰北高級中學</w:t>
      </w:r>
    </w:p>
    <w:p w:rsidR="003C21EC" w:rsidRPr="00A5267F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研習對象：本市公私立高中職（含特殊教育學校）、國中及國小之導師</w:t>
      </w:r>
      <w:r w:rsidR="0054490A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輔導人員</w:t>
      </w:r>
      <w:r w:rsidR="0054490A">
        <w:rPr>
          <w:rFonts w:ascii="Garamond" w:eastAsia="標楷體" w:hAnsi="Garamond" w:hint="eastAsia"/>
          <w:color w:val="000000" w:themeColor="text1"/>
          <w:sz w:val="28"/>
          <w:szCs w:val="28"/>
        </w:rPr>
        <w:t>及</w:t>
      </w:r>
      <w:r w:rsidR="0054490A">
        <w:rPr>
          <w:rFonts w:ascii="Garamond" w:eastAsia="標楷體" w:hAnsi="Garamond" w:hint="eastAsia"/>
          <w:color w:val="000000" w:themeColor="text1"/>
          <w:sz w:val="28"/>
          <w:szCs w:val="28"/>
        </w:rPr>
        <w:t>10</w:t>
      </w:r>
      <w:r w:rsidR="0054490A">
        <w:rPr>
          <w:rFonts w:ascii="Garamond" w:eastAsia="標楷體" w:hAnsi="Garamond" w:hint="eastAsia"/>
          <w:color w:val="000000" w:themeColor="text1"/>
          <w:sz w:val="28"/>
          <w:szCs w:val="28"/>
        </w:rPr>
        <w:t>年內未參與性平相關研習者</w:t>
      </w:r>
      <w:r w:rsidR="00BC300E" w:rsidRPr="00BC300E">
        <w:rPr>
          <w:rFonts w:ascii="標楷體" w:eastAsia="標楷體" w:hAnsi="標楷體" w:hint="eastAsia"/>
          <w:color w:val="000000" w:themeColor="text1"/>
          <w:sz w:val="28"/>
          <w:szCs w:val="28"/>
        </w:rPr>
        <w:t>（限實體課程）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，請各校務必薦派</w:t>
      </w:r>
      <w:r w:rsidR="00E06757">
        <w:rPr>
          <w:rFonts w:ascii="Garamond" w:eastAsia="標楷體" w:hAnsi="Garamond" w:hint="eastAsia"/>
          <w:color w:val="000000" w:themeColor="text1"/>
          <w:sz w:val="28"/>
          <w:szCs w:val="28"/>
        </w:rPr>
        <w:t>1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名相關人員參加</w:t>
      </w:r>
      <w:r w:rsidR="00E06757">
        <w:rPr>
          <w:rFonts w:ascii="Garamond" w:eastAsia="標楷體" w:hAnsi="Garamond" w:hint="eastAsia"/>
          <w:color w:val="000000" w:themeColor="text1"/>
          <w:sz w:val="28"/>
          <w:szCs w:val="28"/>
        </w:rPr>
        <w:t>，每場次至多錄取</w:t>
      </w:r>
      <w:r w:rsidR="00E06757">
        <w:rPr>
          <w:rFonts w:ascii="Garamond" w:eastAsia="標楷體" w:hAnsi="Garamond" w:hint="eastAsia"/>
          <w:color w:val="000000" w:themeColor="text1"/>
          <w:sz w:val="28"/>
          <w:szCs w:val="28"/>
        </w:rPr>
        <w:t>80</w:t>
      </w:r>
      <w:r w:rsidR="00E06757">
        <w:rPr>
          <w:rFonts w:ascii="Garamond" w:eastAsia="標楷體" w:hAnsi="Garamond" w:hint="eastAsia"/>
          <w:color w:val="000000" w:themeColor="text1"/>
          <w:sz w:val="28"/>
          <w:szCs w:val="28"/>
        </w:rPr>
        <w:t>人為限。</w:t>
      </w:r>
    </w:p>
    <w:p w:rsidR="003C21EC" w:rsidRPr="00A5267F" w:rsidRDefault="003C21EC" w:rsidP="00C11062">
      <w:pPr>
        <w:numPr>
          <w:ilvl w:val="0"/>
          <w:numId w:val="1"/>
        </w:numPr>
        <w:snapToGrid w:val="0"/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課程內容：</w:t>
      </w:r>
    </w:p>
    <w:p w:rsidR="003C21EC" w:rsidRPr="005C5880" w:rsidRDefault="003C21EC" w:rsidP="003C21EC">
      <w:pPr>
        <w:numPr>
          <w:ilvl w:val="0"/>
          <w:numId w:val="3"/>
        </w:numPr>
        <w:spacing w:beforeLines="20" w:before="72" w:afterLines="25" w:after="90" w:line="440" w:lineRule="exact"/>
        <w:ind w:left="1049" w:hanging="482"/>
        <w:jc w:val="both"/>
        <w:rPr>
          <w:rFonts w:ascii="Garamond" w:eastAsia="標楷體" w:hAnsi="Garamond"/>
          <w:b/>
          <w:color w:val="0070C0"/>
          <w:sz w:val="28"/>
          <w:szCs w:val="28"/>
        </w:rPr>
      </w:pPr>
      <w:r w:rsidRPr="005C5880">
        <w:rPr>
          <w:rFonts w:ascii="Garamond" w:eastAsia="標楷體" w:hAnsi="Garamond"/>
          <w:b/>
          <w:color w:val="0070C0"/>
          <w:sz w:val="28"/>
          <w:szCs w:val="28"/>
        </w:rPr>
        <w:t>公私立國小輔導教師</w:t>
      </w:r>
      <w:r w:rsidR="0057473C">
        <w:rPr>
          <w:rFonts w:ascii="Garamond" w:eastAsia="標楷體" w:hAnsi="Garamond" w:hint="eastAsia"/>
          <w:b/>
          <w:color w:val="0070C0"/>
          <w:sz w:val="28"/>
          <w:szCs w:val="28"/>
        </w:rPr>
        <w:t>場次</w:t>
      </w:r>
    </w:p>
    <w:tbl>
      <w:tblPr>
        <w:tblW w:w="96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1849"/>
        <w:gridCol w:w="2409"/>
        <w:gridCol w:w="2812"/>
        <w:gridCol w:w="1293"/>
      </w:tblGrid>
      <w:tr w:rsidR="003C21EC" w:rsidRPr="00A5267F" w:rsidTr="00C30FD9">
        <w:trPr>
          <w:trHeight w:val="433"/>
          <w:jc w:val="center"/>
        </w:trPr>
        <w:tc>
          <w:tcPr>
            <w:tcW w:w="1314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日期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時間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內容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講座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/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主持</w:t>
            </w:r>
          </w:p>
        </w:tc>
        <w:tc>
          <w:tcPr>
            <w:tcW w:w="1293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場地</w:t>
            </w:r>
          </w:p>
        </w:tc>
      </w:tr>
      <w:tr w:rsidR="003C21EC" w:rsidRPr="00A5267F" w:rsidTr="00C30FD9">
        <w:trPr>
          <w:cantSplit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E06757" w:rsidRDefault="00930046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E06757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 w:rsidR="003C21EC" w:rsidRPr="00E06757">
              <w:rPr>
                <w:rFonts w:ascii="Garamond" w:eastAsia="標楷體" w:hAnsi="Garamond"/>
                <w:color w:val="000000" w:themeColor="text1"/>
              </w:rPr>
              <w:t>月</w:t>
            </w:r>
            <w:r w:rsidR="00AA7B9D" w:rsidRPr="00E06757">
              <w:rPr>
                <w:rFonts w:ascii="Garamond" w:eastAsia="標楷體" w:hAnsi="Garamond" w:hint="eastAsia"/>
                <w:color w:val="000000" w:themeColor="text1"/>
              </w:rPr>
              <w:t>12</w:t>
            </w:r>
            <w:r w:rsidR="003C21EC" w:rsidRPr="00E06757">
              <w:rPr>
                <w:rFonts w:ascii="Garamond" w:eastAsia="標楷體" w:hAnsi="Garamond"/>
                <w:color w:val="000000" w:themeColor="text1"/>
              </w:rPr>
              <w:t>日</w:t>
            </w:r>
          </w:p>
          <w:p w:rsidR="003C21EC" w:rsidRPr="00E06757" w:rsidRDefault="003C21EC" w:rsidP="00D24BA7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E06757">
              <w:rPr>
                <w:rFonts w:ascii="Garamond" w:eastAsia="標楷體" w:hAnsi="Garamond"/>
                <w:color w:val="000000" w:themeColor="text1"/>
              </w:rPr>
              <w:t>（</w:t>
            </w:r>
            <w:r w:rsidR="00C0380C" w:rsidRPr="00E06757">
              <w:rPr>
                <w:rFonts w:ascii="Garamond" w:eastAsia="標楷體" w:hAnsi="Garamond" w:hint="eastAsia"/>
                <w:color w:val="000000" w:themeColor="text1"/>
              </w:rPr>
              <w:t>五</w:t>
            </w:r>
            <w:r w:rsidRPr="00E06757">
              <w:rPr>
                <w:rFonts w:ascii="Garamond" w:eastAsia="標楷體" w:hAnsi="Garamond"/>
                <w:color w:val="000000" w:themeColor="text1"/>
              </w:rPr>
              <w:t>）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3C21EC" w:rsidRPr="00E06757" w:rsidRDefault="00C0380C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E06757">
              <w:rPr>
                <w:rFonts w:ascii="Garamond" w:eastAsia="標楷體" w:hAnsi="Garamond"/>
                <w:color w:val="000000" w:themeColor="text1"/>
              </w:rPr>
              <w:t>12:40 – 13:00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3C21EC" w:rsidRPr="00E06757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E06757">
              <w:rPr>
                <w:rFonts w:ascii="Garamond" w:eastAsia="標楷體" w:hAnsi="Garamond"/>
                <w:color w:val="000000" w:themeColor="text1"/>
              </w:rPr>
              <w:t>報到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3C21EC" w:rsidRPr="00E06757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E06757">
              <w:rPr>
                <w:rFonts w:ascii="Garamond" w:eastAsia="標楷體" w:hAnsi="Garamond"/>
                <w:color w:val="000000" w:themeColor="text1"/>
              </w:rPr>
              <w:t>輔導室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A5267F" w:rsidRDefault="0057473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福星國小</w:t>
            </w:r>
          </w:p>
        </w:tc>
      </w:tr>
      <w:tr w:rsidR="001E3A01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1E3A01" w:rsidRPr="00E06757" w:rsidRDefault="001E3A01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1E3A01" w:rsidRPr="00E06757" w:rsidRDefault="00C0380C" w:rsidP="00C0380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E06757">
              <w:rPr>
                <w:rFonts w:ascii="Garamond" w:eastAsia="標楷體" w:hAnsi="Garamond" w:hint="eastAsia"/>
                <w:color w:val="000000" w:themeColor="text1"/>
              </w:rPr>
              <w:t>13</w:t>
            </w:r>
            <w:r w:rsidR="00B73407" w:rsidRPr="00E06757">
              <w:rPr>
                <w:rFonts w:ascii="Garamond" w:eastAsia="標楷體" w:hAnsi="Garamond"/>
                <w:color w:val="000000" w:themeColor="text1"/>
              </w:rPr>
              <w:t>:</w:t>
            </w:r>
            <w:r w:rsidRPr="00E06757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="00B73407" w:rsidRPr="00E06757">
              <w:rPr>
                <w:rFonts w:ascii="Garamond" w:eastAsia="標楷體" w:hAnsi="Garamond"/>
                <w:color w:val="000000" w:themeColor="text1"/>
              </w:rPr>
              <w:t>0 – 1</w:t>
            </w:r>
            <w:r w:rsidRPr="00E06757">
              <w:rPr>
                <w:rFonts w:ascii="Garamond" w:eastAsia="標楷體" w:hAnsi="Garamond" w:hint="eastAsia"/>
                <w:color w:val="000000" w:themeColor="text1"/>
              </w:rPr>
              <w:t>5</w:t>
            </w:r>
            <w:r w:rsidR="00B73407" w:rsidRPr="00E06757">
              <w:rPr>
                <w:rFonts w:ascii="Garamond" w:eastAsia="標楷體" w:hAnsi="Garamond"/>
                <w:color w:val="000000" w:themeColor="text1"/>
              </w:rPr>
              <w:t>:</w:t>
            </w:r>
            <w:r w:rsidRPr="00E06757">
              <w:rPr>
                <w:rFonts w:ascii="Garamond" w:eastAsia="標楷體" w:hAnsi="Garamond" w:hint="eastAsia"/>
                <w:color w:val="000000" w:themeColor="text1"/>
              </w:rPr>
              <w:t>0</w:t>
            </w:r>
            <w:r w:rsidR="00B73407" w:rsidRPr="00E06757">
              <w:rPr>
                <w:rFonts w:ascii="Garamond" w:eastAsia="標楷體" w:hAnsi="Garamond"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1E3A01" w:rsidRPr="00E06757" w:rsidRDefault="001E3A01" w:rsidP="007051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757">
              <w:rPr>
                <w:rFonts w:ascii="Garamond" w:eastAsia="標楷體" w:hAnsi="Garamond" w:hint="eastAsia"/>
                <w:color w:val="000000" w:themeColor="text1"/>
              </w:rPr>
              <w:t>心理學</w:t>
            </w:r>
            <w:r w:rsidRPr="00E06757">
              <w:rPr>
                <w:rFonts w:ascii="Garamond" w:eastAsia="標楷體" w:hAnsi="Garamond" w:hint="eastAsia"/>
                <w:color w:val="000000" w:themeColor="text1"/>
              </w:rPr>
              <w:t xml:space="preserve"> </w:t>
            </w:r>
            <w:r w:rsidRPr="00E06757">
              <w:rPr>
                <w:rFonts w:ascii="Garamond" w:eastAsia="標楷體" w:hAnsi="Garamond" w:hint="eastAsia"/>
                <w:color w:val="000000" w:themeColor="text1"/>
              </w:rPr>
              <w:t>學情感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761FC2" w:rsidRPr="00E06757" w:rsidRDefault="00B73407" w:rsidP="007051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757">
              <w:rPr>
                <w:rFonts w:ascii="標楷體" w:eastAsia="標楷體" w:hAnsi="標楷體" w:hint="eastAsia"/>
                <w:color w:val="000000" w:themeColor="text1"/>
              </w:rPr>
              <w:t>國立</w:t>
            </w:r>
            <w:r w:rsidR="001E3A01" w:rsidRPr="00E06757">
              <w:rPr>
                <w:rFonts w:ascii="標楷體" w:eastAsia="標楷體" w:hAnsi="標楷體" w:hint="eastAsia"/>
                <w:color w:val="000000" w:themeColor="text1"/>
              </w:rPr>
              <w:t>政治大學教育學系</w:t>
            </w:r>
          </w:p>
          <w:p w:rsidR="001E3A01" w:rsidRPr="00E06757" w:rsidRDefault="001E3A01" w:rsidP="007051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757">
              <w:rPr>
                <w:rFonts w:ascii="標楷體" w:eastAsia="標楷體" w:hAnsi="標楷體" w:hint="eastAsia"/>
                <w:color w:val="000000" w:themeColor="text1"/>
              </w:rPr>
              <w:t>王鍾和教授暨研發團隊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1E3A01" w:rsidRPr="00A5267F" w:rsidRDefault="001E3A01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1E3A01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1E3A01" w:rsidRPr="002D6074" w:rsidRDefault="001E3A01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1E3A01" w:rsidRPr="00A5267F" w:rsidRDefault="00B73407" w:rsidP="00C0380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1</w:t>
            </w:r>
            <w:r w:rsidR="00C0380C">
              <w:rPr>
                <w:rFonts w:ascii="Garamond" w:eastAsia="標楷體" w:hAnsi="Garamond" w:hint="eastAsia"/>
                <w:color w:val="000000" w:themeColor="text1"/>
              </w:rPr>
              <w:t>5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 w:rsidR="00C0380C">
              <w:rPr>
                <w:rFonts w:ascii="Garamond" w:eastAsia="標楷體" w:hAnsi="Garamond" w:hint="eastAsia"/>
                <w:color w:val="000000" w:themeColor="text1"/>
              </w:rPr>
              <w:t>0</w:t>
            </w:r>
            <w:r>
              <w:rPr>
                <w:rFonts w:ascii="Garamond" w:eastAsia="標楷體" w:hAnsi="Garamond"/>
                <w:color w:val="000000" w:themeColor="text1"/>
              </w:rPr>
              <w:t>0 – 1</w:t>
            </w:r>
            <w:r w:rsidR="00C0380C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 w:rsidR="00C0380C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1E3A01" w:rsidRPr="0040701B" w:rsidRDefault="001E3A01" w:rsidP="0070510C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性別電影中的情感教育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1E3A01" w:rsidRDefault="003D5B53" w:rsidP="00705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  <w:r w:rsidR="001E3A01">
              <w:rPr>
                <w:rFonts w:ascii="標楷體" w:eastAsia="標楷體" w:hAnsi="標楷體" w:hint="eastAsia"/>
              </w:rPr>
              <w:t>忠孝國小</w:t>
            </w:r>
          </w:p>
          <w:p w:rsidR="001E3A01" w:rsidRPr="008813E9" w:rsidRDefault="001E3A01" w:rsidP="00705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陳建榮教師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1E3A01" w:rsidRPr="00A5267F" w:rsidRDefault="001E3A01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B73407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B73407" w:rsidRPr="002D6074" w:rsidRDefault="00B73407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B73407" w:rsidRPr="00A5267F" w:rsidRDefault="00B73407" w:rsidP="00C0380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1</w:t>
            </w:r>
            <w:r w:rsidR="00C0380C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 w:rsidR="00C0380C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>
              <w:rPr>
                <w:rFonts w:ascii="Garamond" w:eastAsia="標楷體" w:hAnsi="Garamond"/>
                <w:color w:val="000000" w:themeColor="text1"/>
              </w:rPr>
              <w:t xml:space="preserve">0 – 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B73407" w:rsidRDefault="00B73407" w:rsidP="0070510C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  <w:shd w:val="clear" w:color="auto" w:fill="FFFFFF"/>
              </w:rPr>
              <w:t>綜合座談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B73407" w:rsidRDefault="00B73407" w:rsidP="00705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教育局代表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B73407" w:rsidRPr="00A5267F" w:rsidRDefault="00B73407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</w:tbl>
    <w:p w:rsidR="003C21EC" w:rsidRDefault="003C21EC" w:rsidP="003C21EC">
      <w:pPr>
        <w:widowControl/>
        <w:rPr>
          <w:rFonts w:ascii="Garamond" w:eastAsia="標楷體" w:hAnsi="Garamond"/>
          <w:b/>
          <w:color w:val="0070C0"/>
          <w:sz w:val="28"/>
          <w:szCs w:val="28"/>
        </w:rPr>
      </w:pPr>
    </w:p>
    <w:p w:rsidR="003C21EC" w:rsidRPr="005C5880" w:rsidRDefault="003C21EC" w:rsidP="003C21EC">
      <w:pPr>
        <w:numPr>
          <w:ilvl w:val="0"/>
          <w:numId w:val="3"/>
        </w:numPr>
        <w:spacing w:beforeLines="20" w:before="72" w:afterLines="25" w:after="90" w:line="440" w:lineRule="exact"/>
        <w:ind w:left="1049" w:hanging="482"/>
        <w:jc w:val="both"/>
        <w:rPr>
          <w:rFonts w:ascii="Garamond" w:eastAsia="標楷體" w:hAnsi="Garamond"/>
          <w:b/>
          <w:color w:val="0070C0"/>
          <w:sz w:val="28"/>
          <w:szCs w:val="28"/>
        </w:rPr>
      </w:pPr>
      <w:r w:rsidRPr="005C5880">
        <w:rPr>
          <w:rFonts w:ascii="Garamond" w:eastAsia="標楷體" w:hAnsi="Garamond"/>
          <w:b/>
          <w:color w:val="0070C0"/>
          <w:sz w:val="28"/>
          <w:szCs w:val="28"/>
        </w:rPr>
        <w:t>公私立國小導師</w:t>
      </w:r>
      <w:r w:rsidR="0057473C">
        <w:rPr>
          <w:rFonts w:ascii="Garamond" w:eastAsia="標楷體" w:hAnsi="Garamond" w:hint="eastAsia"/>
          <w:b/>
          <w:color w:val="0070C0"/>
          <w:sz w:val="28"/>
          <w:szCs w:val="28"/>
        </w:rPr>
        <w:t>場次</w:t>
      </w:r>
      <w:r w:rsidR="00930046">
        <w:rPr>
          <w:rFonts w:ascii="Garamond" w:eastAsia="標楷體" w:hAnsi="Garamond" w:hint="eastAsia"/>
          <w:b/>
          <w:color w:val="0070C0"/>
          <w:sz w:val="28"/>
          <w:szCs w:val="28"/>
        </w:rPr>
        <w:t>(</w:t>
      </w:r>
      <w:r w:rsidR="00930046">
        <w:rPr>
          <w:rFonts w:ascii="Garamond" w:eastAsia="標楷體" w:hAnsi="Garamond" w:hint="eastAsia"/>
          <w:b/>
          <w:color w:val="0070C0"/>
          <w:sz w:val="28"/>
          <w:szCs w:val="28"/>
        </w:rPr>
        <w:t>分</w:t>
      </w:r>
      <w:r w:rsidR="00930046">
        <w:rPr>
          <w:rFonts w:ascii="Garamond" w:eastAsia="標楷體" w:hAnsi="Garamond" w:hint="eastAsia"/>
          <w:b/>
          <w:color w:val="0070C0"/>
          <w:sz w:val="28"/>
          <w:szCs w:val="28"/>
        </w:rPr>
        <w:t>2</w:t>
      </w:r>
      <w:r w:rsidR="00930046">
        <w:rPr>
          <w:rFonts w:ascii="Garamond" w:eastAsia="標楷體" w:hAnsi="Garamond" w:hint="eastAsia"/>
          <w:b/>
          <w:color w:val="0070C0"/>
          <w:sz w:val="28"/>
          <w:szCs w:val="28"/>
        </w:rPr>
        <w:t>場</w:t>
      </w:r>
      <w:r w:rsidR="00930046">
        <w:rPr>
          <w:rFonts w:ascii="Garamond" w:eastAsia="標楷體" w:hAnsi="Garamond" w:hint="eastAsia"/>
          <w:b/>
          <w:color w:val="0070C0"/>
          <w:sz w:val="28"/>
          <w:szCs w:val="28"/>
        </w:rPr>
        <w:t>)</w:t>
      </w:r>
    </w:p>
    <w:tbl>
      <w:tblPr>
        <w:tblW w:w="96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1849"/>
        <w:gridCol w:w="2409"/>
        <w:gridCol w:w="2812"/>
        <w:gridCol w:w="1293"/>
      </w:tblGrid>
      <w:tr w:rsidR="003C21EC" w:rsidRPr="00A5267F" w:rsidTr="00C30FD9">
        <w:trPr>
          <w:trHeight w:val="433"/>
          <w:jc w:val="center"/>
        </w:trPr>
        <w:tc>
          <w:tcPr>
            <w:tcW w:w="1314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日期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時間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內容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講座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/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主持</w:t>
            </w:r>
          </w:p>
        </w:tc>
        <w:tc>
          <w:tcPr>
            <w:tcW w:w="1293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場地</w:t>
            </w:r>
          </w:p>
        </w:tc>
      </w:tr>
      <w:tr w:rsidR="00FA1792" w:rsidRPr="00FA1792" w:rsidTr="00C30FD9">
        <w:trPr>
          <w:cantSplit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FA1792" w:rsidRDefault="00930046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 w:rsidR="003C21EC" w:rsidRPr="00FA1792">
              <w:rPr>
                <w:rFonts w:ascii="Garamond" w:eastAsia="標楷體" w:hAnsi="Garamond"/>
                <w:color w:val="000000" w:themeColor="text1"/>
              </w:rPr>
              <w:t>月</w:t>
            </w:r>
            <w:r w:rsidR="00B358E1" w:rsidRPr="00FA1792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="003C21EC" w:rsidRPr="00FA1792">
              <w:rPr>
                <w:rFonts w:ascii="Garamond" w:eastAsia="標楷體" w:hAnsi="Garamond"/>
                <w:color w:val="000000" w:themeColor="text1"/>
              </w:rPr>
              <w:t>日</w:t>
            </w:r>
          </w:p>
          <w:p w:rsidR="003C21EC" w:rsidRPr="00FA1792" w:rsidRDefault="003C21EC" w:rsidP="00930046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/>
                <w:color w:val="000000" w:themeColor="text1"/>
              </w:rPr>
              <w:t>(</w:t>
            </w:r>
            <w:r w:rsidR="00B358E1" w:rsidRPr="00FA1792">
              <w:rPr>
                <w:rFonts w:ascii="Garamond" w:eastAsia="標楷體" w:hAnsi="Garamond" w:hint="eastAsia"/>
                <w:color w:val="000000" w:themeColor="text1"/>
              </w:rPr>
              <w:t>三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）</w:t>
            </w:r>
          </w:p>
          <w:p w:rsidR="00930046" w:rsidRDefault="00930046" w:rsidP="00930046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第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1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場</w:t>
            </w:r>
          </w:p>
          <w:p w:rsidR="003816B2" w:rsidRPr="00FA1792" w:rsidRDefault="003816B2" w:rsidP="00930046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東區</w:t>
            </w:r>
            <w:r>
              <w:rPr>
                <w:rFonts w:ascii="Garamond" w:eastAsia="標楷體" w:hAnsi="Garamond" w:hint="eastAsia"/>
                <w:color w:val="000000" w:themeColor="text1"/>
              </w:rPr>
              <w:t>.</w:t>
            </w:r>
            <w:r>
              <w:rPr>
                <w:rFonts w:ascii="Garamond" w:eastAsia="標楷體" w:hAnsi="Garamond" w:hint="eastAsia"/>
                <w:color w:val="000000" w:themeColor="text1"/>
              </w:rPr>
              <w:t>北區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3C21EC" w:rsidRPr="00FA1792" w:rsidRDefault="00930046" w:rsidP="00930046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08</w:t>
            </w:r>
            <w:r w:rsidR="003C21EC" w:rsidRPr="00FA1792">
              <w:rPr>
                <w:rFonts w:ascii="Garamond" w:eastAsia="標楷體" w:hAnsi="Garamond"/>
                <w:color w:val="000000" w:themeColor="text1"/>
              </w:rPr>
              <w:t>: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 xml:space="preserve">0 – 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09</w:t>
            </w:r>
            <w:r w:rsidR="003C21EC" w:rsidRPr="00FA1792">
              <w:rPr>
                <w:rFonts w:ascii="Garamond" w:eastAsia="標楷體" w:hAnsi="Garamond"/>
                <w:color w:val="000000" w:themeColor="text1"/>
              </w:rPr>
              <w:t>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3C21EC" w:rsidRPr="00FA1792" w:rsidRDefault="003C21EC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3C21EC" w:rsidRPr="00FA1792" w:rsidRDefault="003C21EC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/>
                <w:color w:val="000000" w:themeColor="text1"/>
              </w:rPr>
              <w:t>輔導室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FA1792" w:rsidRDefault="0057473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成德國小</w:t>
            </w:r>
          </w:p>
        </w:tc>
      </w:tr>
      <w:tr w:rsidR="00FA1792" w:rsidRPr="00FA1792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6E6D2A" w:rsidRPr="00FA1792" w:rsidRDefault="00930046" w:rsidP="00930046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09</w:t>
            </w:r>
            <w:r w:rsidR="006E6D2A" w:rsidRPr="00FA1792">
              <w:rPr>
                <w:rFonts w:ascii="Garamond" w:eastAsia="標楷體" w:hAnsi="Garamond"/>
                <w:color w:val="000000" w:themeColor="text1"/>
              </w:rPr>
              <w:t>:00 – 1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="006E6D2A" w:rsidRPr="00FA1792">
              <w:rPr>
                <w:rFonts w:ascii="Garamond" w:eastAsia="標楷體" w:hAnsi="Garamond"/>
                <w:color w:val="000000" w:themeColor="text1"/>
              </w:rPr>
              <w:t>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 w:hint="eastAsia"/>
                <w:color w:val="000000" w:themeColor="text1"/>
              </w:rPr>
              <w:t>從繪本談情感教育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E80C84" w:rsidRPr="00FA1792" w:rsidRDefault="00E80C84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 w:hint="eastAsia"/>
                <w:color w:val="000000" w:themeColor="text1"/>
              </w:rPr>
              <w:t>臺北市立大學師資培育及職涯發展中心</w:t>
            </w:r>
          </w:p>
          <w:p w:rsidR="006E6D2A" w:rsidRPr="00FA1792" w:rsidRDefault="006E6D2A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 w:hint="eastAsia"/>
                <w:color w:val="000000" w:themeColor="text1"/>
              </w:rPr>
              <w:t>劉淑雯助理教授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6E6D2A" w:rsidRPr="00FA1792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930046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/>
                <w:color w:val="000000" w:themeColor="text1"/>
              </w:rPr>
              <w:t>1</w:t>
            </w:r>
            <w:r w:rsidR="00930046" w:rsidRPr="00FA1792"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:</w:t>
            </w:r>
            <w:r w:rsidR="00930046" w:rsidRPr="00FA1792">
              <w:rPr>
                <w:rFonts w:ascii="Garamond" w:eastAsia="標楷體" w:hAnsi="Garamond" w:hint="eastAsia"/>
                <w:color w:val="000000" w:themeColor="text1"/>
              </w:rPr>
              <w:t>0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0 – 1</w:t>
            </w:r>
            <w:r w:rsidR="00930046" w:rsidRPr="00FA1792"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:30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/>
                <w:color w:val="000000" w:themeColor="text1"/>
              </w:rPr>
              <w:t>綜合座談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E80C8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 w:hint="eastAsia"/>
                <w:color w:val="000000" w:themeColor="text1"/>
              </w:rPr>
              <w:t>教育局代表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6E6D2A" w:rsidRPr="00FA1792" w:rsidRDefault="006E6D2A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</w:tbl>
    <w:p w:rsidR="003C21EC" w:rsidRPr="00FA1792" w:rsidRDefault="003C21EC" w:rsidP="003C21EC">
      <w:pPr>
        <w:widowControl/>
        <w:spacing w:line="440" w:lineRule="exact"/>
        <w:rPr>
          <w:rFonts w:ascii="Garamond" w:eastAsia="標楷體" w:hAnsi="Garamond"/>
          <w:b/>
          <w:color w:val="000000" w:themeColor="text1"/>
        </w:rPr>
      </w:pPr>
    </w:p>
    <w:tbl>
      <w:tblPr>
        <w:tblW w:w="96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1849"/>
        <w:gridCol w:w="2409"/>
        <w:gridCol w:w="2812"/>
        <w:gridCol w:w="1293"/>
      </w:tblGrid>
      <w:tr w:rsidR="00FA1792" w:rsidRPr="00FA1792" w:rsidTr="002A0725">
        <w:trPr>
          <w:trHeight w:val="433"/>
          <w:jc w:val="center"/>
        </w:trPr>
        <w:tc>
          <w:tcPr>
            <w:tcW w:w="1314" w:type="dxa"/>
            <w:tcBorders>
              <w:top w:val="single" w:sz="18" w:space="0" w:color="auto"/>
              <w:bottom w:val="single" w:sz="12" w:space="0" w:color="auto"/>
            </w:tcBorders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日期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時間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內容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2" w:space="0" w:color="auto"/>
            </w:tcBorders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講座</w:t>
            </w: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/</w:t>
            </w: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主持</w:t>
            </w:r>
          </w:p>
        </w:tc>
        <w:tc>
          <w:tcPr>
            <w:tcW w:w="1293" w:type="dxa"/>
            <w:tcBorders>
              <w:top w:val="single" w:sz="18" w:space="0" w:color="auto"/>
              <w:bottom w:val="single" w:sz="12" w:space="0" w:color="auto"/>
            </w:tcBorders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FA1792">
              <w:rPr>
                <w:rFonts w:ascii="Garamond" w:eastAsia="標楷體" w:hAnsi="Garamond"/>
                <w:b/>
                <w:color w:val="000000" w:themeColor="text1"/>
              </w:rPr>
              <w:t>場地</w:t>
            </w:r>
          </w:p>
        </w:tc>
      </w:tr>
      <w:tr w:rsidR="00FA1792" w:rsidRPr="00FA1792" w:rsidTr="002A0725">
        <w:trPr>
          <w:cantSplit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月</w:t>
            </w:r>
            <w:r w:rsidR="00187C35" w:rsidRPr="00FA1792">
              <w:rPr>
                <w:rFonts w:ascii="Garamond" w:eastAsia="標楷體" w:hAnsi="Garamond" w:hint="eastAsia"/>
                <w:color w:val="000000" w:themeColor="text1"/>
              </w:rPr>
              <w:t>1</w:t>
            </w:r>
            <w:r w:rsidR="00B358E1" w:rsidRPr="00FA1792">
              <w:rPr>
                <w:rFonts w:ascii="Garamond" w:eastAsia="標楷體" w:hAnsi="Garamond" w:hint="eastAsia"/>
                <w:color w:val="000000" w:themeColor="text1"/>
              </w:rPr>
              <w:t>0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日</w:t>
            </w:r>
          </w:p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/>
                <w:color w:val="000000" w:themeColor="text1"/>
              </w:rPr>
              <w:t>(</w:t>
            </w:r>
            <w:r w:rsidR="00B358E1" w:rsidRPr="00FA1792">
              <w:rPr>
                <w:rFonts w:ascii="Garamond" w:eastAsia="標楷體" w:hAnsi="Garamond" w:hint="eastAsia"/>
                <w:color w:val="000000" w:themeColor="text1"/>
              </w:rPr>
              <w:t>三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）</w:t>
            </w:r>
          </w:p>
          <w:p w:rsidR="00930046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第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場</w:t>
            </w:r>
          </w:p>
          <w:p w:rsidR="003816B2" w:rsidRPr="00FA1792" w:rsidRDefault="003816B2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西區</w:t>
            </w:r>
            <w:r>
              <w:rPr>
                <w:rFonts w:ascii="Garamond" w:eastAsia="標楷體" w:hAnsi="Garamond" w:hint="eastAsia"/>
                <w:color w:val="000000" w:themeColor="text1"/>
              </w:rPr>
              <w:t>.</w:t>
            </w:r>
            <w:r>
              <w:rPr>
                <w:rFonts w:ascii="Garamond" w:eastAsia="標楷體" w:hAnsi="Garamond" w:hint="eastAsia"/>
                <w:color w:val="000000" w:themeColor="text1"/>
              </w:rPr>
              <w:t>南區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08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: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 xml:space="preserve">0 – </w:t>
            </w:r>
            <w:r w:rsidRPr="00FA1792">
              <w:rPr>
                <w:rFonts w:ascii="Garamond" w:eastAsia="標楷體" w:hAnsi="Garamond" w:hint="eastAsia"/>
                <w:color w:val="000000" w:themeColor="text1"/>
              </w:rPr>
              <w:t>09</w:t>
            </w:r>
            <w:r w:rsidRPr="00FA1792">
              <w:rPr>
                <w:rFonts w:ascii="Garamond" w:eastAsia="標楷體" w:hAnsi="Garamond"/>
                <w:color w:val="000000" w:themeColor="text1"/>
              </w:rPr>
              <w:t>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30046" w:rsidRPr="00FA1792" w:rsidRDefault="00930046" w:rsidP="002A0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930046" w:rsidRPr="00FA1792" w:rsidRDefault="00930046" w:rsidP="002A0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/>
                <w:color w:val="000000" w:themeColor="text1"/>
              </w:rPr>
              <w:t>輔導室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</w:tcBorders>
            <w:vAlign w:val="center"/>
          </w:tcPr>
          <w:p w:rsidR="00930046" w:rsidRPr="00FA1792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FA1792">
              <w:rPr>
                <w:rFonts w:ascii="Garamond" w:eastAsia="標楷體" w:hAnsi="Garamond" w:hint="eastAsia"/>
                <w:color w:val="000000" w:themeColor="text1"/>
              </w:rPr>
              <w:t>成德國小</w:t>
            </w:r>
          </w:p>
        </w:tc>
      </w:tr>
      <w:tr w:rsidR="00930046" w:rsidRPr="00A5267F" w:rsidTr="002A0725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930046" w:rsidRPr="00A5267F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930046" w:rsidRPr="00A5267F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09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:00 – 1</w:t>
            </w:r>
            <w:r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30046" w:rsidRPr="00E80C84" w:rsidRDefault="00930046" w:rsidP="002A0725">
            <w:pPr>
              <w:jc w:val="center"/>
              <w:rPr>
                <w:rFonts w:ascii="標楷體" w:eastAsia="標楷體" w:hAnsi="標楷體"/>
              </w:rPr>
            </w:pPr>
            <w:r w:rsidRPr="00E80C84">
              <w:rPr>
                <w:rFonts w:ascii="標楷體" w:eastAsia="標楷體" w:hAnsi="標楷體" w:hint="eastAsia"/>
              </w:rPr>
              <w:t>從繪本談情感教育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930046" w:rsidRPr="00FA1792" w:rsidRDefault="00930046" w:rsidP="002A0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1792">
              <w:rPr>
                <w:rFonts w:ascii="標楷體" w:eastAsia="標楷體" w:hAnsi="標楷體" w:hint="eastAsia"/>
                <w:color w:val="000000" w:themeColor="text1"/>
              </w:rPr>
              <w:t>臺北市立大學師資培育及職涯發展中心</w:t>
            </w:r>
          </w:p>
          <w:p w:rsidR="00930046" w:rsidRPr="00E80C84" w:rsidRDefault="00930046" w:rsidP="002A0725">
            <w:pPr>
              <w:jc w:val="center"/>
              <w:rPr>
                <w:rFonts w:ascii="標楷體" w:eastAsia="標楷體" w:hAnsi="標楷體"/>
              </w:rPr>
            </w:pPr>
            <w:r w:rsidRPr="00FA1792">
              <w:rPr>
                <w:rFonts w:ascii="標楷體" w:eastAsia="標楷體" w:hAnsi="標楷體" w:hint="eastAsia"/>
                <w:color w:val="000000" w:themeColor="text1"/>
              </w:rPr>
              <w:t>劉淑雯助理教授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930046" w:rsidRPr="00A5267F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930046" w:rsidRPr="00A5267F" w:rsidTr="002A0725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930046" w:rsidRPr="00A5267F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930046" w:rsidRPr="00A5267F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1</w:t>
            </w:r>
            <w:r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:</w:t>
            </w:r>
            <w:r>
              <w:rPr>
                <w:rFonts w:ascii="Garamond" w:eastAsia="標楷體" w:hAnsi="Garamond" w:hint="eastAsia"/>
                <w:color w:val="000000" w:themeColor="text1"/>
              </w:rPr>
              <w:t>0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0 – 1</w:t>
            </w:r>
            <w:r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:30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30046" w:rsidRPr="00E80C84" w:rsidRDefault="00930046" w:rsidP="002A0725">
            <w:pPr>
              <w:jc w:val="center"/>
              <w:rPr>
                <w:rFonts w:ascii="標楷體" w:eastAsia="標楷體" w:hAnsi="標楷體"/>
              </w:rPr>
            </w:pPr>
            <w:r w:rsidRPr="00E80C84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2812" w:type="dxa"/>
            <w:tcBorders>
              <w:top w:val="single" w:sz="12" w:space="0" w:color="auto"/>
            </w:tcBorders>
            <w:vAlign w:val="center"/>
          </w:tcPr>
          <w:p w:rsidR="00930046" w:rsidRPr="00E80C84" w:rsidRDefault="00930046" w:rsidP="002A0725">
            <w:pPr>
              <w:jc w:val="center"/>
              <w:rPr>
                <w:rFonts w:ascii="標楷體" w:eastAsia="標楷體" w:hAnsi="標楷體"/>
              </w:rPr>
            </w:pPr>
            <w:r w:rsidRPr="00E80C84">
              <w:rPr>
                <w:rFonts w:ascii="標楷體" w:eastAsia="標楷體" w:hAnsi="標楷體" w:hint="eastAsia"/>
              </w:rPr>
              <w:t>教育局代表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930046" w:rsidRPr="00A5267F" w:rsidRDefault="00930046" w:rsidP="002A0725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</w:tbl>
    <w:p w:rsidR="00930046" w:rsidRPr="00A5267F" w:rsidRDefault="00930046" w:rsidP="00930046">
      <w:pPr>
        <w:widowControl/>
        <w:spacing w:line="440" w:lineRule="exact"/>
        <w:rPr>
          <w:rFonts w:ascii="Garamond" w:eastAsia="標楷體" w:hAnsi="Garamond"/>
          <w:b/>
          <w:color w:val="000000" w:themeColor="text1"/>
        </w:rPr>
      </w:pPr>
    </w:p>
    <w:p w:rsidR="00930046" w:rsidRPr="00A5267F" w:rsidRDefault="00930046" w:rsidP="003C21EC">
      <w:pPr>
        <w:widowControl/>
        <w:spacing w:line="440" w:lineRule="exact"/>
        <w:rPr>
          <w:rFonts w:ascii="Garamond" w:eastAsia="標楷體" w:hAnsi="Garamond"/>
          <w:b/>
          <w:color w:val="000000" w:themeColor="text1"/>
        </w:rPr>
      </w:pPr>
    </w:p>
    <w:p w:rsidR="003C21EC" w:rsidRPr="00A5267F" w:rsidRDefault="003C21EC" w:rsidP="003C21EC">
      <w:pPr>
        <w:numPr>
          <w:ilvl w:val="0"/>
          <w:numId w:val="3"/>
        </w:numPr>
        <w:spacing w:beforeLines="20" w:before="72" w:afterLines="25" w:after="90" w:line="440" w:lineRule="exact"/>
        <w:ind w:left="1049" w:hanging="482"/>
        <w:jc w:val="both"/>
        <w:rPr>
          <w:rFonts w:ascii="Garamond" w:eastAsia="標楷體" w:hAnsi="Garamond"/>
          <w:b/>
          <w:color w:val="0070C0"/>
          <w:sz w:val="28"/>
          <w:szCs w:val="28"/>
        </w:rPr>
      </w:pPr>
      <w:r w:rsidRPr="00A5267F">
        <w:rPr>
          <w:rFonts w:ascii="Garamond" w:eastAsia="標楷體" w:hAnsi="Garamond"/>
          <w:b/>
          <w:color w:val="0070C0"/>
          <w:sz w:val="28"/>
          <w:szCs w:val="28"/>
        </w:rPr>
        <w:t>公私立國中場次</w:t>
      </w:r>
    </w:p>
    <w:tbl>
      <w:tblPr>
        <w:tblW w:w="96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1849"/>
        <w:gridCol w:w="2409"/>
        <w:gridCol w:w="2812"/>
        <w:gridCol w:w="1293"/>
      </w:tblGrid>
      <w:tr w:rsidR="003C21EC" w:rsidRPr="00A5267F" w:rsidTr="00C30FD9">
        <w:trPr>
          <w:trHeight w:val="433"/>
          <w:jc w:val="center"/>
        </w:trPr>
        <w:tc>
          <w:tcPr>
            <w:tcW w:w="1314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日期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時間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內容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講座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/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主持</w:t>
            </w:r>
          </w:p>
        </w:tc>
        <w:tc>
          <w:tcPr>
            <w:tcW w:w="1293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場地</w:t>
            </w:r>
          </w:p>
        </w:tc>
      </w:tr>
      <w:tr w:rsidR="003C21EC" w:rsidRPr="00A5267F" w:rsidTr="00C30FD9">
        <w:trPr>
          <w:cantSplit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C26D58" w:rsidRDefault="00930046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C26D58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 w:rsidR="003C21EC" w:rsidRPr="00C26D58">
              <w:rPr>
                <w:rFonts w:ascii="Garamond" w:eastAsia="標楷體" w:hAnsi="Garamond"/>
                <w:color w:val="000000" w:themeColor="text1"/>
              </w:rPr>
              <w:t>月</w:t>
            </w:r>
            <w:r w:rsidRPr="00C26D58">
              <w:rPr>
                <w:rFonts w:ascii="Garamond" w:eastAsia="標楷體" w:hAnsi="Garamond" w:hint="eastAsia"/>
                <w:color w:val="000000" w:themeColor="text1"/>
              </w:rPr>
              <w:t>19</w:t>
            </w:r>
            <w:r w:rsidR="003C21EC" w:rsidRPr="00C26D58">
              <w:rPr>
                <w:rFonts w:ascii="Garamond" w:eastAsia="標楷體" w:hAnsi="Garamond"/>
                <w:color w:val="000000" w:themeColor="text1"/>
              </w:rPr>
              <w:t>日</w:t>
            </w:r>
          </w:p>
          <w:p w:rsidR="003C21EC" w:rsidRPr="00C26D58" w:rsidRDefault="003C21EC" w:rsidP="00D24BA7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C26D58">
              <w:rPr>
                <w:rFonts w:ascii="Garamond" w:eastAsia="標楷體" w:hAnsi="Garamond"/>
                <w:color w:val="000000" w:themeColor="text1"/>
              </w:rPr>
              <w:t>（</w:t>
            </w:r>
            <w:r w:rsidR="00C0380C" w:rsidRPr="00C26D58">
              <w:rPr>
                <w:rFonts w:ascii="Garamond" w:eastAsia="標楷體" w:hAnsi="Garamond" w:hint="eastAsia"/>
                <w:color w:val="000000" w:themeColor="text1"/>
              </w:rPr>
              <w:t>五</w:t>
            </w:r>
            <w:r w:rsidRPr="00C26D58">
              <w:rPr>
                <w:rFonts w:ascii="Garamond" w:eastAsia="標楷體" w:hAnsi="Garamond"/>
                <w:color w:val="000000" w:themeColor="text1"/>
              </w:rPr>
              <w:t>）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21EC" w:rsidRPr="00C26D58" w:rsidRDefault="003C21EC" w:rsidP="008813E9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C26D58">
              <w:rPr>
                <w:rFonts w:ascii="Garamond" w:eastAsia="標楷體" w:hAnsi="Garamond"/>
                <w:color w:val="000000" w:themeColor="text1"/>
              </w:rPr>
              <w:t>08:40 – 09:00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21EC" w:rsidRPr="00C26D58" w:rsidRDefault="003C21EC" w:rsidP="008813E9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C26D58">
              <w:rPr>
                <w:rFonts w:ascii="Garamond" w:eastAsia="標楷體" w:hAnsi="Garamond"/>
                <w:color w:val="000000" w:themeColor="text1"/>
              </w:rPr>
              <w:t>報到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21EC" w:rsidRPr="00C26D58" w:rsidRDefault="003C21EC" w:rsidP="008813E9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C26D58">
              <w:rPr>
                <w:rFonts w:ascii="Garamond" w:eastAsia="標楷體" w:hAnsi="Garamond"/>
                <w:color w:val="000000" w:themeColor="text1"/>
              </w:rPr>
              <w:t>輔導室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A5267F" w:rsidRDefault="0057473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泰北高中</w:t>
            </w:r>
          </w:p>
        </w:tc>
      </w:tr>
      <w:tr w:rsidR="003C21EC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3C21EC" w:rsidRPr="00C26D58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3C21EC" w:rsidRPr="00C26D58" w:rsidRDefault="003C21EC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C26D58">
              <w:rPr>
                <w:rFonts w:ascii="Garamond" w:eastAsia="標楷體" w:hAnsi="Garamond"/>
                <w:color w:val="000000" w:themeColor="text1"/>
              </w:rPr>
              <w:t>09:00 – 12:00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C21EC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情感的溝通與表達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76442C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國立臺北藝術大學</w:t>
            </w:r>
          </w:p>
          <w:p w:rsidR="008813E9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通識教育中心</w:t>
            </w:r>
          </w:p>
          <w:p w:rsidR="003C21EC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許皓宜副教授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8813E9" w:rsidRPr="00A5267F" w:rsidTr="008813E9">
        <w:trPr>
          <w:cantSplit/>
          <w:trHeight w:val="465"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8813E9" w:rsidRPr="00C26D58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813E9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Garamond" w:eastAsia="標楷體" w:hAnsi="Garamond" w:hint="eastAsia"/>
                <w:color w:val="000000" w:themeColor="text1"/>
              </w:rPr>
              <w:t>12</w:t>
            </w:r>
            <w:r w:rsidRPr="00C26D58">
              <w:rPr>
                <w:rFonts w:ascii="Garamond" w:eastAsia="標楷體" w:hAnsi="Garamond"/>
                <w:color w:val="000000" w:themeColor="text1"/>
              </w:rPr>
              <w:t>:00 – 1</w:t>
            </w:r>
            <w:r w:rsidRPr="00C26D58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C26D58">
              <w:rPr>
                <w:rFonts w:ascii="Garamond" w:eastAsia="標楷體" w:hAnsi="Garamond"/>
                <w:color w:val="000000" w:themeColor="text1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813E9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8813E9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8813E9" w:rsidRPr="00A5267F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8813E9" w:rsidRPr="00A5267F" w:rsidTr="008813E9">
        <w:trPr>
          <w:cantSplit/>
          <w:trHeight w:val="465"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8813E9" w:rsidRPr="00C26D58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813E9" w:rsidRPr="00C26D58" w:rsidRDefault="00433E1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Garamond" w:eastAsia="標楷體" w:hAnsi="Garamond"/>
                <w:color w:val="000000" w:themeColor="text1"/>
              </w:rPr>
              <w:t>13:00 – 1</w:t>
            </w:r>
            <w:r w:rsidRPr="00C26D58">
              <w:rPr>
                <w:rFonts w:ascii="Garamond" w:eastAsia="標楷體" w:hAnsi="Garamond" w:hint="eastAsia"/>
                <w:color w:val="000000" w:themeColor="text1"/>
              </w:rPr>
              <w:t>4</w:t>
            </w:r>
            <w:r w:rsidRPr="00C26D58">
              <w:rPr>
                <w:rFonts w:ascii="Garamond" w:eastAsia="標楷體" w:hAnsi="Garamond"/>
                <w:color w:val="000000" w:themeColor="text1"/>
              </w:rPr>
              <w:t>:</w:t>
            </w:r>
            <w:r w:rsidRPr="00C26D58"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="008813E9" w:rsidRPr="00C26D58">
              <w:rPr>
                <w:rFonts w:ascii="Garamond" w:eastAsia="標楷體" w:hAnsi="Garamond"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813E9" w:rsidRPr="00C26D58" w:rsidRDefault="008813E9" w:rsidP="008813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Garamond" w:eastAsia="標楷體" w:hAnsi="Garamond" w:hint="eastAsia"/>
                <w:color w:val="000000" w:themeColor="text1"/>
              </w:rPr>
              <w:t>心理學</w:t>
            </w:r>
            <w:r w:rsidRPr="00C26D58">
              <w:rPr>
                <w:rFonts w:ascii="Garamond" w:eastAsia="標楷體" w:hAnsi="Garamond" w:hint="eastAsia"/>
                <w:color w:val="000000" w:themeColor="text1"/>
              </w:rPr>
              <w:t xml:space="preserve"> </w:t>
            </w:r>
            <w:r w:rsidRPr="00C26D58">
              <w:rPr>
                <w:rFonts w:ascii="Garamond" w:eastAsia="標楷體" w:hAnsi="Garamond" w:hint="eastAsia"/>
                <w:color w:val="000000" w:themeColor="text1"/>
              </w:rPr>
              <w:t>學情感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761FC2" w:rsidRPr="00C26D58" w:rsidRDefault="00414223" w:rsidP="0041422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國立政治大學教育學系</w:t>
            </w:r>
          </w:p>
          <w:p w:rsidR="008813E9" w:rsidRPr="00C26D58" w:rsidRDefault="00414223" w:rsidP="0041422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D58">
              <w:rPr>
                <w:rFonts w:ascii="標楷體" w:eastAsia="標楷體" w:hAnsi="標楷體" w:hint="eastAsia"/>
                <w:color w:val="000000" w:themeColor="text1"/>
              </w:rPr>
              <w:t>王鍾和教授暨</w:t>
            </w:r>
            <w:r w:rsidR="008813E9" w:rsidRPr="00C26D58">
              <w:rPr>
                <w:rFonts w:ascii="標楷體" w:eastAsia="標楷體" w:hAnsi="標楷體" w:hint="eastAsia"/>
                <w:color w:val="000000" w:themeColor="text1"/>
              </w:rPr>
              <w:t>研發團隊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8813E9" w:rsidRPr="00A5267F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8813E9" w:rsidRPr="00A5267F" w:rsidTr="008813E9">
        <w:trPr>
          <w:cantSplit/>
          <w:trHeight w:val="465"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8813E9" w:rsidRPr="00A5267F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813E9" w:rsidRPr="00A5267F" w:rsidRDefault="00433E19" w:rsidP="008813E9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14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>
              <w:rPr>
                <w:rFonts w:ascii="Garamond" w:eastAsia="標楷體" w:hAnsi="Garamond" w:hint="eastAsia"/>
                <w:color w:val="000000" w:themeColor="text1"/>
              </w:rPr>
              <w:t>3</w:t>
            </w:r>
            <w:r>
              <w:rPr>
                <w:rFonts w:ascii="Garamond" w:eastAsia="標楷體" w:hAnsi="Garamond"/>
                <w:color w:val="000000" w:themeColor="text1"/>
              </w:rPr>
              <w:t>0 – 1</w:t>
            </w:r>
            <w:r>
              <w:rPr>
                <w:rFonts w:ascii="Garamond" w:eastAsia="標楷體" w:hAnsi="Garamond" w:hint="eastAsia"/>
                <w:color w:val="000000" w:themeColor="text1"/>
              </w:rPr>
              <w:t>6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>
              <w:rPr>
                <w:rFonts w:ascii="Garamond" w:eastAsia="標楷體" w:hAnsi="Garamond" w:hint="eastAsia"/>
                <w:color w:val="000000" w:themeColor="text1"/>
              </w:rPr>
              <w:t>0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76442C" w:rsidRDefault="0040701B" w:rsidP="0040701B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性別電影中的</w:t>
            </w:r>
          </w:p>
          <w:p w:rsidR="008813E9" w:rsidRPr="0040701B" w:rsidRDefault="0040701B" w:rsidP="0040701B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情感教育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40701B" w:rsidRDefault="003D5B53" w:rsidP="008813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  <w:r w:rsidR="0040701B">
              <w:rPr>
                <w:rFonts w:ascii="標楷體" w:eastAsia="標楷體" w:hAnsi="標楷體" w:hint="eastAsia"/>
              </w:rPr>
              <w:t>忠孝國小</w:t>
            </w:r>
          </w:p>
          <w:p w:rsidR="008813E9" w:rsidRPr="008813E9" w:rsidRDefault="0040701B" w:rsidP="008813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陳建榮教師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8813E9" w:rsidRPr="00A5267F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433E19" w:rsidRPr="00A5267F" w:rsidTr="008813E9">
        <w:trPr>
          <w:cantSplit/>
          <w:trHeight w:val="465"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433E19" w:rsidRPr="00A5267F" w:rsidRDefault="00433E1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433E19" w:rsidRPr="00A5267F" w:rsidRDefault="00433E19" w:rsidP="008813E9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16:00 – 16:30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33E19" w:rsidRDefault="00433E19" w:rsidP="0040701B">
            <w:pPr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  <w:shd w:val="clear" w:color="auto" w:fill="FFFFFF"/>
              </w:rPr>
              <w:t>綜合座談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433E19" w:rsidRDefault="00433E19" w:rsidP="008813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教育局代表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433E19" w:rsidRPr="00A5267F" w:rsidRDefault="00433E1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</w:tbl>
    <w:p w:rsidR="003C21EC" w:rsidRPr="00A5267F" w:rsidRDefault="003C21EC" w:rsidP="003C21EC">
      <w:pPr>
        <w:spacing w:beforeLines="20" w:before="72" w:line="440" w:lineRule="exact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</w:p>
    <w:p w:rsidR="003C21EC" w:rsidRPr="00A5267F" w:rsidRDefault="003C21EC" w:rsidP="003C21EC">
      <w:pPr>
        <w:numPr>
          <w:ilvl w:val="0"/>
          <w:numId w:val="3"/>
        </w:numPr>
        <w:spacing w:beforeLines="20" w:before="72" w:afterLines="25" w:after="90" w:line="440" w:lineRule="exact"/>
        <w:ind w:left="1049" w:hanging="482"/>
        <w:jc w:val="both"/>
        <w:rPr>
          <w:rFonts w:ascii="Garamond" w:eastAsia="標楷體" w:hAnsi="Garamond"/>
          <w:b/>
          <w:color w:val="0070C0"/>
          <w:sz w:val="28"/>
          <w:szCs w:val="28"/>
        </w:rPr>
      </w:pPr>
      <w:r w:rsidRPr="00A5267F">
        <w:rPr>
          <w:rFonts w:ascii="Garamond" w:eastAsia="標楷體" w:hAnsi="Garamond"/>
          <w:b/>
          <w:color w:val="0070C0"/>
          <w:sz w:val="28"/>
          <w:szCs w:val="28"/>
        </w:rPr>
        <w:t>公私立高中職（含特殊學校）場次</w:t>
      </w:r>
    </w:p>
    <w:tbl>
      <w:tblPr>
        <w:tblW w:w="96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1849"/>
        <w:gridCol w:w="2409"/>
        <w:gridCol w:w="2812"/>
        <w:gridCol w:w="1293"/>
      </w:tblGrid>
      <w:tr w:rsidR="003C21EC" w:rsidRPr="00A5267F" w:rsidTr="00C30FD9">
        <w:trPr>
          <w:trHeight w:val="433"/>
          <w:jc w:val="center"/>
        </w:trPr>
        <w:tc>
          <w:tcPr>
            <w:tcW w:w="1314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日期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時間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內容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講座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/</w:t>
            </w: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主持</w:t>
            </w:r>
          </w:p>
        </w:tc>
        <w:tc>
          <w:tcPr>
            <w:tcW w:w="1293" w:type="dxa"/>
            <w:tcBorders>
              <w:top w:val="single" w:sz="18" w:space="0" w:color="auto"/>
              <w:bottom w:val="single" w:sz="12" w:space="0" w:color="auto"/>
            </w:tcBorders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b/>
                <w:color w:val="000000" w:themeColor="text1"/>
              </w:rPr>
            </w:pPr>
            <w:r w:rsidRPr="00A5267F">
              <w:rPr>
                <w:rFonts w:ascii="Garamond" w:eastAsia="標楷體" w:hAnsi="Garamond"/>
                <w:b/>
                <w:color w:val="000000" w:themeColor="text1"/>
              </w:rPr>
              <w:t>場地</w:t>
            </w:r>
          </w:p>
        </w:tc>
      </w:tr>
      <w:tr w:rsidR="003C21EC" w:rsidRPr="00A5267F" w:rsidTr="00C30FD9">
        <w:trPr>
          <w:cantSplit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203B8A" w:rsidRDefault="00930046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203B8A">
              <w:rPr>
                <w:rFonts w:ascii="Garamond" w:eastAsia="標楷體" w:hAnsi="Garamond" w:hint="eastAsia"/>
                <w:color w:val="000000" w:themeColor="text1"/>
              </w:rPr>
              <w:t>6</w:t>
            </w:r>
            <w:r w:rsidR="003C21EC" w:rsidRPr="00203B8A">
              <w:rPr>
                <w:rFonts w:ascii="Garamond" w:eastAsia="標楷體" w:hAnsi="Garamond"/>
                <w:color w:val="000000" w:themeColor="text1"/>
              </w:rPr>
              <w:t>月</w:t>
            </w:r>
            <w:r w:rsidRPr="00203B8A">
              <w:rPr>
                <w:rFonts w:ascii="Garamond" w:eastAsia="標楷體" w:hAnsi="Garamond" w:hint="eastAsia"/>
                <w:color w:val="000000" w:themeColor="text1"/>
              </w:rPr>
              <w:t>1</w:t>
            </w:r>
            <w:r w:rsidR="00FA1792" w:rsidRPr="00203B8A">
              <w:rPr>
                <w:rFonts w:ascii="Garamond" w:eastAsia="標楷體" w:hAnsi="Garamond" w:hint="eastAsia"/>
                <w:color w:val="000000" w:themeColor="text1"/>
              </w:rPr>
              <w:t>2</w:t>
            </w:r>
            <w:r w:rsidR="003C21EC" w:rsidRPr="00203B8A">
              <w:rPr>
                <w:rFonts w:ascii="Garamond" w:eastAsia="標楷體" w:hAnsi="Garamond"/>
                <w:color w:val="000000" w:themeColor="text1"/>
              </w:rPr>
              <w:t>日</w:t>
            </w:r>
          </w:p>
          <w:p w:rsidR="003C21EC" w:rsidRPr="00A5267F" w:rsidRDefault="00FA1792" w:rsidP="00FA1792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203B8A">
              <w:rPr>
                <w:rFonts w:ascii="Garamond" w:eastAsia="標楷體" w:hAnsi="Garamond"/>
                <w:color w:val="000000" w:themeColor="text1"/>
              </w:rPr>
              <w:t>（</w:t>
            </w:r>
            <w:r w:rsidRPr="00203B8A">
              <w:rPr>
                <w:rFonts w:ascii="Garamond" w:eastAsia="標楷體" w:hAnsi="Garamond" w:hint="eastAsia"/>
                <w:color w:val="000000" w:themeColor="text1"/>
              </w:rPr>
              <w:t>五</w:t>
            </w:r>
            <w:r w:rsidR="003C21EC" w:rsidRPr="00203B8A">
              <w:rPr>
                <w:rFonts w:ascii="Garamond" w:eastAsia="標楷體" w:hAnsi="Garamond"/>
                <w:color w:val="000000" w:themeColor="text1"/>
              </w:rPr>
              <w:t>）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21EC" w:rsidRPr="00A5267F" w:rsidRDefault="003C21EC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08:40 – 09:00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21EC" w:rsidRPr="00433E19" w:rsidRDefault="003C21EC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21EC" w:rsidRPr="00433E19" w:rsidRDefault="003C21EC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/>
              </w:rPr>
              <w:t>輔導室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</w:tcBorders>
            <w:vAlign w:val="center"/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泰北高中</w:t>
            </w:r>
          </w:p>
        </w:tc>
      </w:tr>
      <w:tr w:rsidR="00F57BD6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F57BD6" w:rsidRPr="00A5267F" w:rsidRDefault="00F57BD6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F57BD6" w:rsidRPr="00A5267F" w:rsidRDefault="00F57BD6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09:00 – 1</w:t>
            </w:r>
            <w:r>
              <w:rPr>
                <w:rFonts w:ascii="Garamond" w:eastAsia="標楷體" w:hAnsi="Garamond" w:hint="eastAsia"/>
                <w:color w:val="000000" w:themeColor="text1"/>
              </w:rPr>
              <w:t>0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57BD6" w:rsidRPr="00433E19" w:rsidRDefault="00F57BD6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正向健康的感情觀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F57BD6" w:rsidRDefault="00F57BD6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現代婦女基金會</w:t>
            </w:r>
          </w:p>
          <w:p w:rsidR="00E26DD6" w:rsidRPr="00433E19" w:rsidRDefault="00E26DD6" w:rsidP="00433E19">
            <w:pPr>
              <w:jc w:val="center"/>
              <w:rPr>
                <w:rFonts w:ascii="標楷體" w:eastAsia="標楷體" w:hAnsi="標楷體"/>
              </w:rPr>
            </w:pPr>
            <w:r w:rsidRPr="00E26DD6">
              <w:rPr>
                <w:rFonts w:ascii="標楷體" w:eastAsia="標楷體" w:hAnsi="標楷體"/>
              </w:rPr>
              <w:t>黃傳馨社工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F57BD6" w:rsidRPr="00A5267F" w:rsidRDefault="00F57BD6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3C21EC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3C21EC" w:rsidRPr="00A5267F" w:rsidRDefault="00F57BD6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10</w:t>
            </w:r>
            <w:r>
              <w:rPr>
                <w:rFonts w:ascii="Garamond" w:eastAsia="標楷體" w:hAnsi="Garamond"/>
                <w:color w:val="000000" w:themeColor="text1"/>
              </w:rPr>
              <w:t>:</w:t>
            </w:r>
            <w:r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0 – 12:00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E917E4" w:rsidRPr="00433E19" w:rsidRDefault="00E917E4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理性分手與分手調適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3C21EC" w:rsidRDefault="00E917E4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現代婦女基金會</w:t>
            </w:r>
          </w:p>
          <w:p w:rsidR="00E26DD6" w:rsidRPr="00433E19" w:rsidRDefault="00E26DD6" w:rsidP="00433E19">
            <w:pPr>
              <w:jc w:val="center"/>
              <w:rPr>
                <w:rFonts w:ascii="標楷體" w:eastAsia="標楷體" w:hAnsi="標楷體"/>
              </w:rPr>
            </w:pPr>
            <w:r w:rsidRPr="00E26DD6">
              <w:rPr>
                <w:rFonts w:ascii="標楷體" w:eastAsia="標楷體" w:hAnsi="標楷體"/>
              </w:rPr>
              <w:t>劉容任督導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3C21EC" w:rsidRPr="00A5267F" w:rsidRDefault="003C21EC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8813E9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8813E9" w:rsidRPr="00A5267F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813E9" w:rsidRPr="00A5267F" w:rsidRDefault="008813E9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>
              <w:rPr>
                <w:rFonts w:ascii="Garamond" w:eastAsia="標楷體" w:hAnsi="Garamond" w:hint="eastAsia"/>
                <w:color w:val="000000" w:themeColor="text1"/>
              </w:rPr>
              <w:t>12</w:t>
            </w:r>
            <w:r>
              <w:rPr>
                <w:rFonts w:ascii="Garamond" w:eastAsia="標楷體" w:hAnsi="Garamond"/>
                <w:color w:val="000000" w:themeColor="text1"/>
              </w:rPr>
              <w:t>:00 – 1</w:t>
            </w:r>
            <w:r>
              <w:rPr>
                <w:rFonts w:ascii="Garamond" w:eastAsia="標楷體" w:hAnsi="Garamond" w:hint="eastAsia"/>
                <w:color w:val="000000" w:themeColor="text1"/>
              </w:rPr>
              <w:t>3</w:t>
            </w:r>
            <w:r w:rsidRPr="00A5267F">
              <w:rPr>
                <w:rFonts w:ascii="Garamond" w:eastAsia="標楷體" w:hAnsi="Garamond"/>
                <w:color w:val="000000" w:themeColor="text1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813E9" w:rsidRPr="00433E19" w:rsidRDefault="008813E9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8813E9" w:rsidRPr="00433E19" w:rsidRDefault="008813E9" w:rsidP="00433E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8813E9" w:rsidRPr="00A5267F" w:rsidRDefault="008813E9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4248E1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4248E1" w:rsidRPr="00A5267F" w:rsidRDefault="004248E1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4248E1" w:rsidRPr="00A5267F" w:rsidRDefault="008A6DA0" w:rsidP="003C21EC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13:00 – 16:00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57BD6" w:rsidRPr="00433E19" w:rsidRDefault="004248E1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多元性別</w:t>
            </w:r>
          </w:p>
          <w:p w:rsidR="004248E1" w:rsidRPr="00433E19" w:rsidRDefault="004248E1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與（同志）情感教育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681D0D" w:rsidRDefault="004248E1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中央警察</w:t>
            </w:r>
            <w:r w:rsidRPr="00433E19">
              <w:rPr>
                <w:rFonts w:ascii="標楷體" w:eastAsia="標楷體" w:hAnsi="標楷體"/>
              </w:rPr>
              <w:t>大學</w:t>
            </w:r>
          </w:p>
          <w:p w:rsidR="004248E1" w:rsidRPr="00433E19" w:rsidRDefault="004248E1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行政管理</w:t>
            </w:r>
            <w:r w:rsidRPr="00433E19">
              <w:rPr>
                <w:rFonts w:ascii="標楷體" w:eastAsia="標楷體" w:hAnsi="標楷體"/>
              </w:rPr>
              <w:t>學系</w:t>
            </w:r>
          </w:p>
          <w:p w:rsidR="004248E1" w:rsidRPr="00433E19" w:rsidRDefault="00E917E4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林麗珊</w:t>
            </w:r>
            <w:r w:rsidR="004248E1" w:rsidRPr="00433E19">
              <w:rPr>
                <w:rFonts w:ascii="標楷體" w:eastAsia="標楷體" w:hAnsi="標楷體"/>
              </w:rPr>
              <w:t>教授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4248E1" w:rsidRPr="00A5267F" w:rsidRDefault="004248E1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  <w:tr w:rsidR="008A6DA0" w:rsidRPr="00A5267F" w:rsidTr="00C30FD9">
        <w:trPr>
          <w:cantSplit/>
          <w:jc w:val="center"/>
        </w:trPr>
        <w:tc>
          <w:tcPr>
            <w:tcW w:w="1314" w:type="dxa"/>
            <w:vMerge/>
            <w:tcBorders>
              <w:top w:val="single" w:sz="12" w:space="0" w:color="auto"/>
            </w:tcBorders>
            <w:vAlign w:val="center"/>
          </w:tcPr>
          <w:p w:rsidR="008A6DA0" w:rsidRPr="00A5267F" w:rsidRDefault="008A6DA0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A6DA0" w:rsidRPr="00A5267F" w:rsidRDefault="008A6DA0" w:rsidP="008A6DA0">
            <w:pPr>
              <w:tabs>
                <w:tab w:val="left" w:pos="993"/>
                <w:tab w:val="left" w:pos="1276"/>
              </w:tabs>
              <w:snapToGrid w:val="0"/>
              <w:spacing w:before="120" w:afterLines="25" w:after="9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  <w:r w:rsidRPr="00A5267F">
              <w:rPr>
                <w:rFonts w:ascii="Garamond" w:eastAsia="標楷體" w:hAnsi="Garamond"/>
                <w:color w:val="000000" w:themeColor="text1"/>
              </w:rPr>
              <w:t>16:00 – 16:30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A6DA0" w:rsidRPr="00433E19" w:rsidRDefault="008A6DA0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8A6DA0" w:rsidRPr="00433E19" w:rsidRDefault="00F57BD6" w:rsidP="00433E19">
            <w:pPr>
              <w:jc w:val="center"/>
              <w:rPr>
                <w:rFonts w:ascii="標楷體" w:eastAsia="標楷體" w:hAnsi="標楷體"/>
              </w:rPr>
            </w:pPr>
            <w:r w:rsidRPr="00433E19">
              <w:rPr>
                <w:rFonts w:ascii="標楷體" w:eastAsia="標楷體" w:hAnsi="標楷體" w:hint="eastAsia"/>
              </w:rPr>
              <w:t>教育局代表</w:t>
            </w:r>
          </w:p>
        </w:tc>
        <w:tc>
          <w:tcPr>
            <w:tcW w:w="1293" w:type="dxa"/>
            <w:vMerge/>
            <w:tcBorders>
              <w:top w:val="single" w:sz="12" w:space="0" w:color="auto"/>
            </w:tcBorders>
            <w:vAlign w:val="center"/>
          </w:tcPr>
          <w:p w:rsidR="008A6DA0" w:rsidRPr="00A5267F" w:rsidRDefault="008A6DA0" w:rsidP="00C30FD9">
            <w:pPr>
              <w:tabs>
                <w:tab w:val="left" w:pos="993"/>
                <w:tab w:val="left" w:pos="1276"/>
              </w:tabs>
              <w:snapToGrid w:val="0"/>
              <w:spacing w:before="120" w:line="440" w:lineRule="exact"/>
              <w:jc w:val="center"/>
              <w:rPr>
                <w:rFonts w:ascii="Garamond" w:eastAsia="標楷體" w:hAnsi="Garamond"/>
                <w:color w:val="000000" w:themeColor="text1"/>
              </w:rPr>
            </w:pPr>
          </w:p>
        </w:tc>
      </w:tr>
    </w:tbl>
    <w:p w:rsidR="003C21EC" w:rsidRPr="00A5267F" w:rsidRDefault="003C21EC" w:rsidP="00C11062">
      <w:pPr>
        <w:numPr>
          <w:ilvl w:val="0"/>
          <w:numId w:val="1"/>
        </w:numPr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敬</w:t>
      </w:r>
      <w:bookmarkStart w:id="0" w:name="_GoBack"/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請研習對象務必擇一場次準時出席並惠准予公假及課務派代。</w:t>
      </w:r>
    </w:p>
    <w:p w:rsidR="003C21EC" w:rsidRPr="00A5267F" w:rsidRDefault="003C21EC" w:rsidP="00C11062">
      <w:pPr>
        <w:numPr>
          <w:ilvl w:val="0"/>
          <w:numId w:val="1"/>
        </w:numPr>
        <w:spacing w:beforeLines="20" w:before="72" w:line="360" w:lineRule="exact"/>
        <w:ind w:left="567" w:hanging="567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承辦學校停車位有限，請儘量搭乘大眾交通工具；另為落實環保，請攜帶個人杯具。</w:t>
      </w:r>
    </w:p>
    <w:p w:rsidR="003C21EC" w:rsidRDefault="003C21EC" w:rsidP="00C11062">
      <w:pPr>
        <w:numPr>
          <w:ilvl w:val="0"/>
          <w:numId w:val="1"/>
        </w:numPr>
        <w:spacing w:beforeLines="20" w:before="72" w:line="360" w:lineRule="exact"/>
        <w:ind w:left="851" w:hanging="851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研習時數核發：全程參與國小場研習者核發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3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小時研習時數，遲到</w:t>
      </w:r>
      <w:r w:rsidR="0057473C">
        <w:rPr>
          <w:rFonts w:ascii="Garamond" w:eastAsia="標楷體" w:hAnsi="Garamond" w:hint="eastAsia"/>
          <w:color w:val="000000" w:themeColor="text1"/>
          <w:sz w:val="28"/>
          <w:szCs w:val="28"/>
        </w:rPr>
        <w:t>60</w:t>
      </w:r>
      <w:r w:rsidR="00B73407">
        <w:rPr>
          <w:rFonts w:ascii="Garamond" w:eastAsia="標楷體" w:hAnsi="Garamond" w:hint="eastAsia"/>
          <w:color w:val="000000" w:themeColor="text1"/>
          <w:sz w:val="28"/>
          <w:szCs w:val="28"/>
        </w:rPr>
        <w:t>分鐘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（含）則不予核發研習時數；參與國、高中職（含特殊學校）場研習者核發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6</w:t>
      </w:r>
      <w:r w:rsidR="0057473C">
        <w:rPr>
          <w:rFonts w:ascii="Garamond" w:eastAsia="標楷體" w:hAnsi="Garamond"/>
          <w:color w:val="000000" w:themeColor="text1"/>
          <w:sz w:val="28"/>
          <w:szCs w:val="28"/>
        </w:rPr>
        <w:t>小時研習時數，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遲到</w:t>
      </w:r>
      <w:r w:rsidR="0057473C">
        <w:rPr>
          <w:rFonts w:ascii="Garamond" w:eastAsia="標楷體" w:hAnsi="Garamond" w:hint="eastAsia"/>
          <w:color w:val="000000" w:themeColor="text1"/>
          <w:sz w:val="28"/>
          <w:szCs w:val="28"/>
        </w:rPr>
        <w:t>120</w:t>
      </w: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分鐘（含）則不予核發研習時數。</w:t>
      </w:r>
    </w:p>
    <w:p w:rsidR="003C21EC" w:rsidRDefault="003C21EC" w:rsidP="00C11062">
      <w:pPr>
        <w:numPr>
          <w:ilvl w:val="0"/>
          <w:numId w:val="1"/>
        </w:numPr>
        <w:spacing w:beforeLines="20" w:before="72" w:line="360" w:lineRule="exact"/>
        <w:ind w:left="851" w:hanging="851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0C5570">
        <w:rPr>
          <w:rFonts w:ascii="Garamond" w:eastAsia="標楷體" w:hAnsi="Garamond"/>
          <w:color w:val="000000" w:themeColor="text1"/>
          <w:sz w:val="28"/>
          <w:szCs w:val="28"/>
        </w:rPr>
        <w:t>報名時間與方式：即日起，逕行登入臺北市教師在職研習網站（</w:t>
      </w:r>
      <w:r w:rsidRPr="000C5570">
        <w:rPr>
          <w:rFonts w:ascii="Garamond" w:eastAsia="標楷體" w:hAnsi="Garamond"/>
          <w:color w:val="000000" w:themeColor="text1"/>
          <w:sz w:val="28"/>
          <w:szCs w:val="28"/>
        </w:rPr>
        <w:t>http://insc.tp.edu.tw</w:t>
      </w:r>
      <w:r w:rsidRPr="000C5570">
        <w:rPr>
          <w:rFonts w:ascii="Garamond" w:eastAsia="標楷體" w:hAnsi="Garamond"/>
          <w:color w:val="000000" w:themeColor="text1"/>
          <w:sz w:val="28"/>
          <w:szCs w:val="28"/>
        </w:rPr>
        <w:t>）報名，並列印報名表經學校行政程序核准後，再由學校研習承辦人進入系統辦理薦派報名。</w:t>
      </w:r>
    </w:p>
    <w:p w:rsidR="00D1392A" w:rsidRPr="00D1392A" w:rsidRDefault="00D1392A" w:rsidP="00C11062">
      <w:pPr>
        <w:numPr>
          <w:ilvl w:val="0"/>
          <w:numId w:val="1"/>
        </w:numPr>
        <w:spacing w:beforeLines="20" w:before="72" w:line="360" w:lineRule="exact"/>
        <w:ind w:left="851" w:hanging="851"/>
        <w:jc w:val="both"/>
        <w:rPr>
          <w:rFonts w:ascii="Garamond" w:eastAsia="標楷體" w:hAnsi="Garamond"/>
          <w:color w:val="FF0000"/>
          <w:sz w:val="28"/>
          <w:szCs w:val="28"/>
        </w:rPr>
      </w:pPr>
      <w:r w:rsidRPr="00D1392A">
        <w:rPr>
          <w:rFonts w:ascii="Garamond" w:eastAsia="標楷體" w:hAnsi="Garamond" w:hint="eastAsia"/>
          <w:color w:val="FF0000"/>
          <w:sz w:val="28"/>
          <w:szCs w:val="28"/>
        </w:rPr>
        <w:t>請出席教師遵守防疫規範，務必戴口罩參與研習，如有發燒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(37.5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度以上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)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、呼吸道症狀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(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咳嗽、喉嚨痛等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)</w:t>
      </w:r>
      <w:r w:rsidRPr="00D1392A">
        <w:rPr>
          <w:rFonts w:ascii="Garamond" w:eastAsia="標楷體" w:hAnsi="Garamond" w:hint="eastAsia"/>
          <w:color w:val="FF0000"/>
          <w:sz w:val="28"/>
          <w:szCs w:val="28"/>
        </w:rPr>
        <w:t>、呼吸急促症等以上症狀，請勿參加研習。</w:t>
      </w:r>
    </w:p>
    <w:bookmarkEnd w:id="0"/>
    <w:p w:rsidR="003C21EC" w:rsidRPr="00A5267F" w:rsidRDefault="003C21EC" w:rsidP="00C11062">
      <w:pPr>
        <w:numPr>
          <w:ilvl w:val="0"/>
          <w:numId w:val="1"/>
        </w:numPr>
        <w:spacing w:beforeLines="20" w:before="72" w:line="360" w:lineRule="exact"/>
        <w:ind w:left="851" w:hanging="851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經費來源：所需經費由教育局相關經費下支應。</w:t>
      </w:r>
    </w:p>
    <w:p w:rsidR="003C21EC" w:rsidRPr="00A5267F" w:rsidRDefault="003C21EC" w:rsidP="00C11062">
      <w:pPr>
        <w:numPr>
          <w:ilvl w:val="0"/>
          <w:numId w:val="1"/>
        </w:numPr>
        <w:spacing w:beforeLines="20" w:before="72" w:line="360" w:lineRule="exact"/>
        <w:ind w:left="851" w:hanging="851"/>
        <w:jc w:val="both"/>
        <w:rPr>
          <w:rFonts w:ascii="Garamond" w:eastAsia="標楷體" w:hAnsi="Garamond"/>
          <w:color w:val="000000" w:themeColor="text1"/>
          <w:sz w:val="28"/>
          <w:szCs w:val="28"/>
        </w:rPr>
      </w:pPr>
      <w:r w:rsidRPr="00A5267F">
        <w:rPr>
          <w:rFonts w:ascii="Garamond" w:eastAsia="標楷體" w:hAnsi="Garamond"/>
          <w:color w:val="000000" w:themeColor="text1"/>
          <w:sz w:val="28"/>
          <w:szCs w:val="28"/>
        </w:rPr>
        <w:t>獎勵：執行本計畫之績優人員依本市獎勵措施敘獎，以資鼓勵。</w:t>
      </w:r>
    </w:p>
    <w:p w:rsidR="006A1839" w:rsidRPr="00F46226" w:rsidRDefault="003C21EC" w:rsidP="00F46226">
      <w:pPr>
        <w:widowControl/>
        <w:numPr>
          <w:ilvl w:val="0"/>
          <w:numId w:val="1"/>
        </w:numPr>
        <w:spacing w:beforeLines="20" w:before="72" w:line="360" w:lineRule="exact"/>
        <w:ind w:left="851" w:hanging="851"/>
        <w:rPr>
          <w:rFonts w:ascii="Garamond" w:eastAsia="標楷體" w:hAnsi="Garamond"/>
          <w:color w:val="000000" w:themeColor="text1"/>
          <w:sz w:val="28"/>
          <w:szCs w:val="28"/>
        </w:rPr>
      </w:pPr>
      <w:r w:rsidRPr="00F46226">
        <w:rPr>
          <w:rFonts w:ascii="Garamond" w:eastAsia="標楷體" w:hAnsi="Garamond"/>
          <w:color w:val="000000" w:themeColor="text1"/>
          <w:sz w:val="28"/>
          <w:szCs w:val="28"/>
        </w:rPr>
        <w:t>本計畫奉核定後實施，修正時亦同。</w:t>
      </w:r>
    </w:p>
    <w:sectPr w:rsidR="006A1839" w:rsidRPr="00F462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31" w:rsidRDefault="00124031" w:rsidP="00C87218">
      <w:r>
        <w:separator/>
      </w:r>
    </w:p>
  </w:endnote>
  <w:endnote w:type="continuationSeparator" w:id="0">
    <w:p w:rsidR="00124031" w:rsidRDefault="00124031" w:rsidP="00C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31" w:rsidRDefault="00124031" w:rsidP="00C87218">
      <w:r>
        <w:separator/>
      </w:r>
    </w:p>
  </w:footnote>
  <w:footnote w:type="continuationSeparator" w:id="0">
    <w:p w:rsidR="00124031" w:rsidRDefault="00124031" w:rsidP="00C8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220D"/>
    <w:multiLevelType w:val="hybridMultilevel"/>
    <w:tmpl w:val="9562739C"/>
    <w:lvl w:ilvl="0" w:tplc="14D2F95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6BAD1D07"/>
    <w:multiLevelType w:val="hybridMultilevel"/>
    <w:tmpl w:val="D4D449C6"/>
    <w:lvl w:ilvl="0" w:tplc="BF688B5E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712F6917"/>
    <w:multiLevelType w:val="hybridMultilevel"/>
    <w:tmpl w:val="D4D449C6"/>
    <w:lvl w:ilvl="0" w:tplc="BF688B5E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733874CD"/>
    <w:multiLevelType w:val="hybridMultilevel"/>
    <w:tmpl w:val="541642E2"/>
    <w:lvl w:ilvl="0" w:tplc="2BBC4C7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F2879E2"/>
    <w:multiLevelType w:val="hybridMultilevel"/>
    <w:tmpl w:val="3434230A"/>
    <w:lvl w:ilvl="0" w:tplc="F3BC15F8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24"/>
    <w:rsid w:val="0006032E"/>
    <w:rsid w:val="000910B5"/>
    <w:rsid w:val="000A4636"/>
    <w:rsid w:val="000E2454"/>
    <w:rsid w:val="00113DA4"/>
    <w:rsid w:val="00124031"/>
    <w:rsid w:val="00142F08"/>
    <w:rsid w:val="001519FF"/>
    <w:rsid w:val="0017659F"/>
    <w:rsid w:val="00187C35"/>
    <w:rsid w:val="001A5B15"/>
    <w:rsid w:val="001E3A01"/>
    <w:rsid w:val="00203B8A"/>
    <w:rsid w:val="002E2CEC"/>
    <w:rsid w:val="003128F3"/>
    <w:rsid w:val="003816B2"/>
    <w:rsid w:val="003A3F30"/>
    <w:rsid w:val="003C21EC"/>
    <w:rsid w:val="003C32E5"/>
    <w:rsid w:val="003D5B53"/>
    <w:rsid w:val="0040701B"/>
    <w:rsid w:val="00414223"/>
    <w:rsid w:val="004248E1"/>
    <w:rsid w:val="00433E19"/>
    <w:rsid w:val="004D5044"/>
    <w:rsid w:val="004F492A"/>
    <w:rsid w:val="0054490A"/>
    <w:rsid w:val="0057473C"/>
    <w:rsid w:val="00590C89"/>
    <w:rsid w:val="005938F1"/>
    <w:rsid w:val="005D24DA"/>
    <w:rsid w:val="00607FCB"/>
    <w:rsid w:val="00643DE8"/>
    <w:rsid w:val="00660243"/>
    <w:rsid w:val="00672666"/>
    <w:rsid w:val="00681D0D"/>
    <w:rsid w:val="006853D6"/>
    <w:rsid w:val="00686405"/>
    <w:rsid w:val="006A1839"/>
    <w:rsid w:val="006E6D2A"/>
    <w:rsid w:val="00704233"/>
    <w:rsid w:val="00710F6B"/>
    <w:rsid w:val="00727EA9"/>
    <w:rsid w:val="00753226"/>
    <w:rsid w:val="00761FC2"/>
    <w:rsid w:val="0076442C"/>
    <w:rsid w:val="007A4001"/>
    <w:rsid w:val="008043AA"/>
    <w:rsid w:val="00862BE5"/>
    <w:rsid w:val="008813E9"/>
    <w:rsid w:val="008A6DA0"/>
    <w:rsid w:val="008B66A9"/>
    <w:rsid w:val="00913DAB"/>
    <w:rsid w:val="00930046"/>
    <w:rsid w:val="00951124"/>
    <w:rsid w:val="00AA0152"/>
    <w:rsid w:val="00AA7B9D"/>
    <w:rsid w:val="00AC5207"/>
    <w:rsid w:val="00AF4792"/>
    <w:rsid w:val="00B0543F"/>
    <w:rsid w:val="00B358E1"/>
    <w:rsid w:val="00B73407"/>
    <w:rsid w:val="00BC300E"/>
    <w:rsid w:val="00BE4BFA"/>
    <w:rsid w:val="00C0380C"/>
    <w:rsid w:val="00C11062"/>
    <w:rsid w:val="00C26D58"/>
    <w:rsid w:val="00C87218"/>
    <w:rsid w:val="00D1392A"/>
    <w:rsid w:val="00D24BA7"/>
    <w:rsid w:val="00D946F0"/>
    <w:rsid w:val="00DB764D"/>
    <w:rsid w:val="00E06757"/>
    <w:rsid w:val="00E26DD6"/>
    <w:rsid w:val="00E41424"/>
    <w:rsid w:val="00E80C84"/>
    <w:rsid w:val="00E8361C"/>
    <w:rsid w:val="00E917E4"/>
    <w:rsid w:val="00EC0939"/>
    <w:rsid w:val="00F231D0"/>
    <w:rsid w:val="00F46078"/>
    <w:rsid w:val="00F46226"/>
    <w:rsid w:val="00F57BD6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872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2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8721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14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872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2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8721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1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>臺北市文山區景美國民小學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AEAA-40145</dc:creator>
  <cp:lastModifiedBy>輔導室輔導組長</cp:lastModifiedBy>
  <cp:revision>2</cp:revision>
  <cp:lastPrinted>2020-04-27T01:56:00Z</cp:lastPrinted>
  <dcterms:created xsi:type="dcterms:W3CDTF">2020-05-25T08:47:00Z</dcterms:created>
  <dcterms:modified xsi:type="dcterms:W3CDTF">2020-05-25T08:47:00Z</dcterms:modified>
</cp:coreProperties>
</file>