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90" w:rsidRDefault="006E4490" w:rsidP="00281E88">
      <w:pPr>
        <w:spacing w:line="400" w:lineRule="exact"/>
        <w:ind w:leftChars="-75" w:left="22" w:rightChars="-109" w:right="-262" w:hangingChars="56" w:hanging="202"/>
        <w:jc w:val="center"/>
        <w:rPr>
          <w:rFonts w:eastAsia="標楷體"/>
          <w:b/>
          <w:color w:val="000000"/>
          <w:sz w:val="36"/>
          <w:szCs w:val="32"/>
        </w:rPr>
      </w:pPr>
      <w:bookmarkStart w:id="0" w:name="_GoBack"/>
      <w:r w:rsidRPr="00E95B16">
        <w:rPr>
          <w:rFonts w:eastAsia="標楷體"/>
          <w:b/>
          <w:color w:val="000000"/>
          <w:sz w:val="36"/>
          <w:szCs w:val="32"/>
        </w:rPr>
        <w:t>臺北市</w:t>
      </w:r>
      <w:bookmarkStart w:id="1" w:name="_Toc339463433"/>
      <w:r w:rsidR="00C47037">
        <w:rPr>
          <w:rFonts w:eastAsia="標楷體" w:hint="eastAsia"/>
          <w:b/>
          <w:color w:val="000000"/>
          <w:sz w:val="36"/>
          <w:szCs w:val="32"/>
        </w:rPr>
        <w:t>107</w:t>
      </w:r>
      <w:r w:rsidR="005D1485">
        <w:rPr>
          <w:rFonts w:eastAsia="標楷體" w:hint="eastAsia"/>
          <w:b/>
          <w:color w:val="000000"/>
          <w:sz w:val="36"/>
          <w:szCs w:val="32"/>
        </w:rPr>
        <w:t>學年度</w:t>
      </w:r>
      <w:r>
        <w:rPr>
          <w:rFonts w:eastAsia="標楷體"/>
          <w:b/>
          <w:color w:val="000000"/>
          <w:sz w:val="36"/>
          <w:szCs w:val="32"/>
        </w:rPr>
        <w:t>國民小學補救教學暨攜手激勵學習潛能計畫</w:t>
      </w:r>
      <w:r w:rsidR="00281E88">
        <w:rPr>
          <w:rFonts w:eastAsia="標楷體"/>
          <w:b/>
          <w:color w:val="000000"/>
          <w:sz w:val="36"/>
          <w:szCs w:val="32"/>
        </w:rPr>
        <w:t>之</w:t>
      </w:r>
    </w:p>
    <w:p w:rsidR="006E4490" w:rsidRPr="00E95B16" w:rsidRDefault="006E4490" w:rsidP="00281E88">
      <w:pPr>
        <w:spacing w:line="400" w:lineRule="exact"/>
        <w:ind w:leftChars="-75" w:left="22" w:rightChars="-109" w:right="-262" w:hangingChars="56" w:hanging="202"/>
        <w:jc w:val="center"/>
        <w:rPr>
          <w:rFonts w:eastAsia="標楷體"/>
          <w:b/>
          <w:color w:val="000000"/>
          <w:sz w:val="36"/>
          <w:szCs w:val="32"/>
        </w:rPr>
      </w:pPr>
      <w:r>
        <w:rPr>
          <w:rFonts w:eastAsia="標楷體" w:hint="eastAsia"/>
          <w:b/>
          <w:color w:val="000000"/>
          <w:sz w:val="36"/>
          <w:szCs w:val="32"/>
        </w:rPr>
        <w:t>PaGamO</w:t>
      </w:r>
      <w:r>
        <w:rPr>
          <w:rFonts w:eastAsia="標楷體" w:hint="eastAsia"/>
          <w:b/>
          <w:color w:val="000000"/>
          <w:sz w:val="36"/>
          <w:szCs w:val="32"/>
        </w:rPr>
        <w:t>線上操作</w:t>
      </w:r>
      <w:r w:rsidRPr="00E95B16">
        <w:rPr>
          <w:rFonts w:eastAsia="標楷體"/>
          <w:b/>
          <w:color w:val="000000"/>
          <w:sz w:val="36"/>
          <w:szCs w:val="32"/>
        </w:rPr>
        <w:t>研習實施計畫</w:t>
      </w:r>
      <w:bookmarkEnd w:id="1"/>
      <w:bookmarkEnd w:id="0"/>
    </w:p>
    <w:p w:rsidR="006E4490" w:rsidRPr="00CF0CAF" w:rsidRDefault="006E4490" w:rsidP="00281E88">
      <w:pPr>
        <w:pStyle w:val="a6"/>
        <w:numPr>
          <w:ilvl w:val="0"/>
          <w:numId w:val="4"/>
        </w:numPr>
        <w:tabs>
          <w:tab w:val="left" w:pos="709"/>
        </w:tabs>
        <w:adjustRightInd w:val="0"/>
        <w:snapToGrid w:val="0"/>
        <w:spacing w:line="400" w:lineRule="exact"/>
        <w:ind w:leftChars="0"/>
        <w:rPr>
          <w:rFonts w:eastAsia="標楷體"/>
          <w:b/>
          <w:noProof/>
          <w:color w:val="000000" w:themeColor="text1"/>
          <w:sz w:val="28"/>
          <w:szCs w:val="28"/>
        </w:rPr>
      </w:pPr>
      <w:r w:rsidRPr="00CF0CAF">
        <w:rPr>
          <w:rFonts w:eastAsia="標楷體"/>
          <w:b/>
          <w:noProof/>
          <w:color w:val="000000" w:themeColor="text1"/>
          <w:sz w:val="28"/>
          <w:szCs w:val="28"/>
        </w:rPr>
        <w:t>依據</w:t>
      </w:r>
    </w:p>
    <w:p w:rsidR="006E4490" w:rsidRPr="00930469" w:rsidRDefault="00930469" w:rsidP="00930469">
      <w:pPr>
        <w:pStyle w:val="a6"/>
        <w:numPr>
          <w:ilvl w:val="0"/>
          <w:numId w:val="5"/>
        </w:numPr>
        <w:spacing w:line="400" w:lineRule="exact"/>
        <w:ind w:leftChars="0" w:left="840"/>
        <w:rPr>
          <w:rFonts w:eastAsia="標楷體"/>
          <w:color w:val="000000" w:themeColor="text1"/>
        </w:rPr>
      </w:pPr>
      <w:r w:rsidRPr="00930469">
        <w:rPr>
          <w:rFonts w:eastAsia="標楷體" w:hint="eastAsia"/>
          <w:color w:val="000000" w:themeColor="text1"/>
        </w:rPr>
        <w:t>臺北市國民小學</w:t>
      </w:r>
      <w:r w:rsidR="00C47037">
        <w:rPr>
          <w:rFonts w:eastAsia="標楷體" w:hint="eastAsia"/>
          <w:color w:val="000000" w:themeColor="text1"/>
        </w:rPr>
        <w:t>107</w:t>
      </w:r>
      <w:r w:rsidRPr="00930469">
        <w:rPr>
          <w:rFonts w:eastAsia="標楷體" w:hint="eastAsia"/>
          <w:color w:val="000000" w:themeColor="text1"/>
        </w:rPr>
        <w:t>學年度攜手激勵工作團隊與</w:t>
      </w:r>
      <w:r w:rsidRPr="00930469">
        <w:rPr>
          <w:rFonts w:eastAsia="標楷體" w:hint="eastAsia"/>
          <w:color w:val="000000" w:themeColor="text1"/>
        </w:rPr>
        <w:t>PaGamO</w:t>
      </w:r>
      <w:r w:rsidRPr="00930469">
        <w:rPr>
          <w:rFonts w:eastAsia="標楷體" w:hint="eastAsia"/>
          <w:color w:val="000000" w:themeColor="text1"/>
        </w:rPr>
        <w:t>團隊合作計畫</w:t>
      </w:r>
      <w:r w:rsidR="006E4490" w:rsidRPr="00930469">
        <w:rPr>
          <w:rFonts w:eastAsia="標楷體"/>
          <w:color w:val="000000" w:themeColor="text1"/>
        </w:rPr>
        <w:t>。</w:t>
      </w:r>
    </w:p>
    <w:p w:rsidR="006E4490" w:rsidRPr="00BE313B" w:rsidRDefault="006E4490" w:rsidP="00281E88">
      <w:pPr>
        <w:pStyle w:val="a6"/>
        <w:numPr>
          <w:ilvl w:val="0"/>
          <w:numId w:val="5"/>
        </w:numPr>
        <w:spacing w:line="400" w:lineRule="exact"/>
        <w:ind w:leftChars="0" w:left="840"/>
        <w:rPr>
          <w:rFonts w:eastAsia="標楷體"/>
          <w:color w:val="000000" w:themeColor="text1"/>
        </w:rPr>
      </w:pPr>
      <w:r w:rsidRPr="00BE313B">
        <w:rPr>
          <w:rFonts w:eastAsia="標楷體"/>
          <w:color w:val="000000" w:themeColor="text1"/>
        </w:rPr>
        <w:t>臺北市</w:t>
      </w:r>
      <w:r w:rsidR="00BE313B" w:rsidRPr="00BE313B">
        <w:rPr>
          <w:rFonts w:eastAsia="標楷體" w:hint="eastAsia"/>
          <w:color w:val="000000" w:themeColor="text1"/>
        </w:rPr>
        <w:t>107</w:t>
      </w:r>
      <w:r w:rsidR="00BE313B" w:rsidRPr="00BE313B">
        <w:rPr>
          <w:rFonts w:eastAsia="標楷體"/>
          <w:color w:val="000000" w:themeColor="text1"/>
        </w:rPr>
        <w:t>學</w:t>
      </w:r>
      <w:r w:rsidRPr="00BE313B">
        <w:rPr>
          <w:rFonts w:eastAsia="標楷體"/>
          <w:color w:val="000000" w:themeColor="text1"/>
        </w:rPr>
        <w:t>年度國民小學攜手激勵學習潛能計畫</w:t>
      </w:r>
      <w:r w:rsidRPr="00BE313B">
        <w:rPr>
          <w:rFonts w:eastAsia="標楷體"/>
          <w:color w:val="000000" w:themeColor="text1"/>
        </w:rPr>
        <w:t>—</w:t>
      </w:r>
      <w:r w:rsidR="00BE313B" w:rsidRPr="00BE313B">
        <w:rPr>
          <w:rFonts w:eastAsia="標楷體"/>
          <w:color w:val="000000" w:themeColor="text1"/>
        </w:rPr>
        <w:t>行政規劃</w:t>
      </w:r>
      <w:r w:rsidRPr="00BE313B">
        <w:rPr>
          <w:rFonts w:eastAsia="標楷體"/>
          <w:color w:val="000000" w:themeColor="text1"/>
        </w:rPr>
        <w:t>組工作計畫。</w:t>
      </w:r>
    </w:p>
    <w:p w:rsidR="006E4490" w:rsidRPr="00FA7B7D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FA7B7D">
        <w:rPr>
          <w:rFonts w:eastAsia="標楷體"/>
          <w:b/>
          <w:color w:val="000000" w:themeColor="text1"/>
          <w:sz w:val="28"/>
          <w:szCs w:val="28"/>
        </w:rPr>
        <w:t>目的</w:t>
      </w:r>
    </w:p>
    <w:p w:rsidR="006E4490" w:rsidRPr="00FA7B7D" w:rsidRDefault="006E4490" w:rsidP="00281E88">
      <w:pPr>
        <w:pStyle w:val="a6"/>
        <w:numPr>
          <w:ilvl w:val="0"/>
          <w:numId w:val="6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FA7B7D">
        <w:rPr>
          <w:rFonts w:eastAsia="標楷體"/>
          <w:color w:val="000000" w:themeColor="text1"/>
        </w:rPr>
        <w:t>透過研習使各校</w:t>
      </w:r>
      <w:r w:rsidR="00FA7B7D" w:rsidRPr="00FA7B7D">
        <w:rPr>
          <w:rFonts w:eastAsia="標楷體"/>
          <w:color w:val="000000" w:themeColor="text1"/>
        </w:rPr>
        <w:t>補救</w:t>
      </w:r>
      <w:r w:rsidRPr="00FA7B7D">
        <w:rPr>
          <w:rFonts w:eastAsia="標楷體"/>
          <w:color w:val="000000" w:themeColor="text1"/>
        </w:rPr>
        <w:t>教學人員能增進補救教學策略知能，推廣</w:t>
      </w:r>
      <w:r w:rsidR="00FA7B7D" w:rsidRPr="00FA7B7D">
        <w:rPr>
          <w:rFonts w:eastAsia="標楷體" w:hint="eastAsia"/>
          <w:color w:val="000000" w:themeColor="text1"/>
        </w:rPr>
        <w:t>PaGamO</w:t>
      </w:r>
      <w:r w:rsidR="00FA7B7D" w:rsidRPr="00FA7B7D">
        <w:rPr>
          <w:rFonts w:eastAsia="標楷體" w:hint="eastAsia"/>
          <w:color w:val="000000" w:themeColor="text1"/>
        </w:rPr>
        <w:t>線上遊戲學習平台於課堂之</w:t>
      </w:r>
      <w:r w:rsidRPr="00FA7B7D">
        <w:rPr>
          <w:rFonts w:eastAsia="標楷體"/>
          <w:color w:val="000000" w:themeColor="text1"/>
        </w:rPr>
        <w:t>運用，分析學生學習落點，進而提升補救教學成效之目的。</w:t>
      </w:r>
    </w:p>
    <w:p w:rsidR="006E4490" w:rsidRPr="00FA7B7D" w:rsidRDefault="006E4490" w:rsidP="00281E88">
      <w:pPr>
        <w:pStyle w:val="a6"/>
        <w:numPr>
          <w:ilvl w:val="0"/>
          <w:numId w:val="6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FA7B7D">
        <w:rPr>
          <w:rFonts w:eastAsia="標楷體"/>
          <w:color w:val="000000" w:themeColor="text1"/>
        </w:rPr>
        <w:t>使各校</w:t>
      </w:r>
      <w:r w:rsidR="00FA7B7D" w:rsidRPr="00FA7B7D">
        <w:rPr>
          <w:rFonts w:eastAsia="標楷體"/>
          <w:color w:val="000000" w:themeColor="text1"/>
        </w:rPr>
        <w:t>教師</w:t>
      </w:r>
      <w:r w:rsidRPr="00FA7B7D">
        <w:rPr>
          <w:rFonts w:eastAsia="標楷體"/>
          <w:color w:val="000000" w:themeColor="text1"/>
        </w:rPr>
        <w:t>能運用有效策略，縮小學生學習差距，提振學習興趣、激勵學習動機，進而逐步提升學生學習成就。</w:t>
      </w:r>
    </w:p>
    <w:p w:rsidR="006E4490" w:rsidRPr="00D01D07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D01D07">
        <w:rPr>
          <w:rFonts w:eastAsia="標楷體"/>
          <w:b/>
          <w:color w:val="000000" w:themeColor="text1"/>
          <w:sz w:val="28"/>
          <w:szCs w:val="28"/>
        </w:rPr>
        <w:t>辦理單位</w:t>
      </w:r>
    </w:p>
    <w:p w:rsidR="006E4490" w:rsidRPr="00D01D07" w:rsidRDefault="006E4490" w:rsidP="00281E88">
      <w:pPr>
        <w:numPr>
          <w:ilvl w:val="0"/>
          <w:numId w:val="1"/>
        </w:numPr>
        <w:adjustRightInd w:val="0"/>
        <w:snapToGrid w:val="0"/>
        <w:spacing w:line="400" w:lineRule="exact"/>
        <w:rPr>
          <w:rFonts w:eastAsia="標楷體"/>
          <w:color w:val="000000" w:themeColor="text1"/>
        </w:rPr>
      </w:pPr>
      <w:r w:rsidRPr="00D01D07">
        <w:rPr>
          <w:rFonts w:eastAsia="標楷體"/>
          <w:color w:val="000000" w:themeColor="text1"/>
        </w:rPr>
        <w:t>主辦單位：臺北市政府教育局</w:t>
      </w:r>
    </w:p>
    <w:p w:rsidR="006E4490" w:rsidRPr="00281E88" w:rsidRDefault="00D01D07" w:rsidP="00281E88">
      <w:pPr>
        <w:numPr>
          <w:ilvl w:val="0"/>
          <w:numId w:val="1"/>
        </w:numPr>
        <w:adjustRightInd w:val="0"/>
        <w:snapToGrid w:val="0"/>
        <w:spacing w:line="400" w:lineRule="exact"/>
        <w:rPr>
          <w:rFonts w:eastAsia="標楷體"/>
          <w:color w:val="000000" w:themeColor="text1"/>
        </w:rPr>
      </w:pPr>
      <w:r w:rsidRPr="00281E88">
        <w:rPr>
          <w:rFonts w:eastAsia="標楷體"/>
          <w:color w:val="000000" w:themeColor="text1"/>
        </w:rPr>
        <w:t>承辦單位：臺北市中山</w:t>
      </w:r>
      <w:r w:rsidR="006E4490" w:rsidRPr="00281E88">
        <w:rPr>
          <w:rFonts w:eastAsia="標楷體"/>
          <w:color w:val="000000" w:themeColor="text1"/>
        </w:rPr>
        <w:t>區</w:t>
      </w:r>
      <w:r w:rsidRPr="00281E88">
        <w:rPr>
          <w:rFonts w:eastAsia="標楷體"/>
          <w:color w:val="000000" w:themeColor="text1"/>
        </w:rPr>
        <w:t>吉林</w:t>
      </w:r>
      <w:r w:rsidR="006E4490" w:rsidRPr="00281E88">
        <w:rPr>
          <w:rFonts w:eastAsia="標楷體"/>
          <w:color w:val="000000" w:themeColor="text1"/>
        </w:rPr>
        <w:t>國民小學</w:t>
      </w:r>
    </w:p>
    <w:p w:rsidR="006E4490" w:rsidRPr="00FA5F05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FA5F05">
        <w:rPr>
          <w:rFonts w:eastAsia="標楷體"/>
          <w:b/>
          <w:color w:val="000000" w:themeColor="text1"/>
          <w:sz w:val="28"/>
          <w:szCs w:val="28"/>
        </w:rPr>
        <w:t>課程主題：</w:t>
      </w:r>
      <w:r w:rsidR="00967BB3" w:rsidRPr="00FA5F05">
        <w:rPr>
          <w:rFonts w:eastAsia="標楷體"/>
          <w:color w:val="000000" w:themeColor="text1"/>
        </w:rPr>
        <w:t>宣導</w:t>
      </w:r>
      <w:r w:rsidR="00FA5F05" w:rsidRPr="00FA5F05">
        <w:rPr>
          <w:rFonts w:eastAsia="標楷體" w:hint="eastAsia"/>
          <w:color w:val="000000" w:themeColor="text1"/>
        </w:rPr>
        <w:t>PaGamO</w:t>
      </w:r>
      <w:r w:rsidR="00FA5F05" w:rsidRPr="00FA5F05">
        <w:rPr>
          <w:rFonts w:eastAsia="標楷體" w:hint="eastAsia"/>
          <w:color w:val="000000" w:themeColor="text1"/>
        </w:rPr>
        <w:t>線上遊戲學習平台使用說明。</w:t>
      </w:r>
    </w:p>
    <w:p w:rsidR="006E4490" w:rsidRPr="00FA5F05" w:rsidRDefault="006E4490" w:rsidP="00FA5F05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FA5F05">
        <w:rPr>
          <w:rFonts w:eastAsia="標楷體"/>
          <w:b/>
          <w:color w:val="000000" w:themeColor="text1"/>
          <w:sz w:val="28"/>
          <w:szCs w:val="28"/>
        </w:rPr>
        <w:t>研習對象：</w:t>
      </w:r>
      <w:r w:rsidRPr="00FA5F05">
        <w:rPr>
          <w:rFonts w:eastAsia="標楷體"/>
          <w:color w:val="000000" w:themeColor="text1"/>
        </w:rPr>
        <w:t>本市各國民小學現職教師、儲備教師</w:t>
      </w:r>
      <w:r w:rsidR="00FA5F05">
        <w:rPr>
          <w:rFonts w:eastAsia="標楷體"/>
          <w:color w:val="000000" w:themeColor="text1"/>
        </w:rPr>
        <w:t>，以及鼓勵欲使用</w:t>
      </w:r>
      <w:r w:rsidR="00FA5F05">
        <w:rPr>
          <w:rFonts w:eastAsia="標楷體" w:hint="eastAsia"/>
          <w:color w:val="000000" w:themeColor="text1"/>
        </w:rPr>
        <w:t>PaGamO</w:t>
      </w:r>
      <w:r w:rsidR="00FA5F05">
        <w:rPr>
          <w:rFonts w:eastAsia="標楷體" w:hint="eastAsia"/>
          <w:color w:val="000000" w:themeColor="text1"/>
        </w:rPr>
        <w:t>線上遊戲平台運用於</w:t>
      </w:r>
      <w:r w:rsidR="00FA5F05">
        <w:rPr>
          <w:rFonts w:eastAsia="標楷體"/>
          <w:color w:val="000000" w:themeColor="text1"/>
        </w:rPr>
        <w:t>補救教學</w:t>
      </w:r>
      <w:r w:rsidRPr="00FA5F05">
        <w:rPr>
          <w:rFonts w:eastAsia="標楷體"/>
          <w:color w:val="000000" w:themeColor="text1"/>
        </w:rPr>
        <w:t>之教師參加。</w:t>
      </w:r>
    </w:p>
    <w:p w:rsidR="002B7608" w:rsidRPr="002B7608" w:rsidRDefault="006E4490" w:rsidP="002A3DD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b/>
          <w:color w:val="000000" w:themeColor="text1"/>
          <w:sz w:val="28"/>
        </w:rPr>
      </w:pPr>
      <w:r w:rsidRPr="002B7608">
        <w:rPr>
          <w:rFonts w:eastAsia="標楷體"/>
          <w:b/>
          <w:color w:val="000000" w:themeColor="text1"/>
          <w:sz w:val="28"/>
          <w:szCs w:val="28"/>
        </w:rPr>
        <w:t>研習時間：</w:t>
      </w:r>
      <w:r w:rsidR="00D01D07" w:rsidRPr="002B7608">
        <w:rPr>
          <w:rFonts w:eastAsia="標楷體"/>
          <w:color w:val="000000" w:themeColor="text1"/>
          <w:szCs w:val="28"/>
        </w:rPr>
        <w:t>10</w:t>
      </w:r>
      <w:r w:rsidR="00D01D07" w:rsidRPr="002B7608">
        <w:rPr>
          <w:rFonts w:eastAsia="標楷體" w:hint="eastAsia"/>
          <w:color w:val="000000" w:themeColor="text1"/>
          <w:szCs w:val="28"/>
        </w:rPr>
        <w:t>7</w:t>
      </w:r>
      <w:r w:rsidRPr="002B7608">
        <w:rPr>
          <w:rFonts w:eastAsia="標楷體"/>
          <w:color w:val="000000" w:themeColor="text1"/>
          <w:szCs w:val="28"/>
        </w:rPr>
        <w:t>年</w:t>
      </w:r>
      <w:r w:rsidR="00C47037" w:rsidRPr="002B7608">
        <w:rPr>
          <w:rFonts w:eastAsia="標楷體" w:hint="eastAsia"/>
          <w:color w:val="000000" w:themeColor="text1"/>
          <w:szCs w:val="28"/>
        </w:rPr>
        <w:t>10</w:t>
      </w:r>
      <w:r w:rsidRPr="002B7608">
        <w:rPr>
          <w:rFonts w:eastAsia="標楷體"/>
          <w:color w:val="000000" w:themeColor="text1"/>
          <w:szCs w:val="28"/>
        </w:rPr>
        <w:t>月</w:t>
      </w:r>
      <w:r w:rsidR="00C47037" w:rsidRPr="002B7608">
        <w:rPr>
          <w:rFonts w:eastAsia="標楷體" w:hint="eastAsia"/>
          <w:color w:val="000000" w:themeColor="text1"/>
          <w:szCs w:val="28"/>
        </w:rPr>
        <w:t>31</w:t>
      </w:r>
      <w:r w:rsidRPr="002B7608">
        <w:rPr>
          <w:rFonts w:eastAsia="標楷體"/>
          <w:color w:val="000000" w:themeColor="text1"/>
          <w:szCs w:val="28"/>
        </w:rPr>
        <w:t>日</w:t>
      </w:r>
      <w:r w:rsidR="00D01D07" w:rsidRPr="002B7608">
        <w:rPr>
          <w:rFonts w:eastAsia="標楷體"/>
          <w:color w:val="000000" w:themeColor="text1"/>
          <w:szCs w:val="28"/>
        </w:rPr>
        <w:t>（星期三）</w:t>
      </w:r>
      <w:r w:rsidRPr="002B7608">
        <w:rPr>
          <w:rFonts w:eastAsia="標楷體"/>
          <w:color w:val="000000" w:themeColor="text1"/>
          <w:szCs w:val="28"/>
        </w:rPr>
        <w:t>、</w:t>
      </w:r>
      <w:r w:rsidR="00C47037" w:rsidRPr="002B7608">
        <w:rPr>
          <w:rFonts w:eastAsia="標楷體"/>
          <w:color w:val="000000" w:themeColor="text1"/>
          <w:szCs w:val="28"/>
        </w:rPr>
        <w:t>10</w:t>
      </w:r>
      <w:r w:rsidR="00C47037" w:rsidRPr="002B7608">
        <w:rPr>
          <w:rFonts w:eastAsia="標楷體" w:hint="eastAsia"/>
          <w:color w:val="000000" w:themeColor="text1"/>
          <w:szCs w:val="28"/>
        </w:rPr>
        <w:t>8</w:t>
      </w:r>
      <w:r w:rsidRPr="002B7608">
        <w:rPr>
          <w:rFonts w:eastAsia="標楷體"/>
          <w:color w:val="000000" w:themeColor="text1"/>
          <w:szCs w:val="28"/>
        </w:rPr>
        <w:t>年</w:t>
      </w:r>
      <w:r w:rsidR="00C47037" w:rsidRPr="002B7608">
        <w:rPr>
          <w:rFonts w:eastAsia="標楷體" w:hint="eastAsia"/>
          <w:color w:val="000000" w:themeColor="text1"/>
          <w:szCs w:val="28"/>
        </w:rPr>
        <w:t>1</w:t>
      </w:r>
      <w:r w:rsidRPr="002B7608">
        <w:rPr>
          <w:rFonts w:eastAsia="標楷體"/>
          <w:color w:val="000000" w:themeColor="text1"/>
          <w:szCs w:val="28"/>
        </w:rPr>
        <w:t>月</w:t>
      </w:r>
      <w:r w:rsidR="002B7608" w:rsidRPr="002B7608">
        <w:rPr>
          <w:rFonts w:eastAsia="標楷體" w:hint="eastAsia"/>
          <w:color w:val="000000" w:themeColor="text1"/>
          <w:szCs w:val="28"/>
        </w:rPr>
        <w:t>4</w:t>
      </w:r>
      <w:r w:rsidRPr="002B7608">
        <w:rPr>
          <w:rFonts w:eastAsia="標楷體"/>
          <w:color w:val="000000" w:themeColor="text1"/>
          <w:szCs w:val="28"/>
        </w:rPr>
        <w:t>日</w:t>
      </w:r>
      <w:r w:rsidR="00D01D07" w:rsidRPr="002B7608">
        <w:rPr>
          <w:rFonts w:eastAsia="標楷體"/>
          <w:color w:val="000000" w:themeColor="text1"/>
          <w:szCs w:val="28"/>
        </w:rPr>
        <w:t>（星期五）</w:t>
      </w:r>
      <w:r w:rsidRPr="002B7608">
        <w:rPr>
          <w:rFonts w:eastAsia="標楷體"/>
          <w:color w:val="000000" w:themeColor="text1"/>
          <w:szCs w:val="28"/>
        </w:rPr>
        <w:t>、</w:t>
      </w:r>
      <w:r w:rsidR="00C47037" w:rsidRPr="002B7608">
        <w:rPr>
          <w:rFonts w:eastAsia="標楷體"/>
          <w:color w:val="000000" w:themeColor="text1"/>
          <w:szCs w:val="28"/>
        </w:rPr>
        <w:t>10</w:t>
      </w:r>
      <w:r w:rsidR="00C47037" w:rsidRPr="002B7608">
        <w:rPr>
          <w:rFonts w:eastAsia="標楷體" w:hint="eastAsia"/>
          <w:color w:val="000000" w:themeColor="text1"/>
          <w:szCs w:val="28"/>
        </w:rPr>
        <w:t>8</w:t>
      </w:r>
      <w:r w:rsidRPr="002B7608">
        <w:rPr>
          <w:rFonts w:eastAsia="標楷體"/>
          <w:color w:val="000000" w:themeColor="text1"/>
          <w:szCs w:val="28"/>
        </w:rPr>
        <w:t>年</w:t>
      </w:r>
      <w:r w:rsidR="00C47037" w:rsidRPr="002B7608">
        <w:rPr>
          <w:rFonts w:eastAsia="標楷體" w:hint="eastAsia"/>
          <w:color w:val="000000" w:themeColor="text1"/>
          <w:szCs w:val="28"/>
        </w:rPr>
        <w:t>3</w:t>
      </w:r>
      <w:r w:rsidRPr="002B7608">
        <w:rPr>
          <w:rFonts w:eastAsia="標楷體"/>
          <w:color w:val="000000" w:themeColor="text1"/>
          <w:szCs w:val="28"/>
        </w:rPr>
        <w:t>月</w:t>
      </w:r>
      <w:r w:rsidR="00C47037" w:rsidRPr="002B7608">
        <w:rPr>
          <w:rFonts w:eastAsia="標楷體" w:hint="eastAsia"/>
          <w:color w:val="000000" w:themeColor="text1"/>
          <w:szCs w:val="28"/>
        </w:rPr>
        <w:t>8</w:t>
      </w:r>
      <w:r w:rsidRPr="002B7608">
        <w:rPr>
          <w:rFonts w:eastAsia="標楷體"/>
          <w:color w:val="000000" w:themeColor="text1"/>
          <w:szCs w:val="28"/>
        </w:rPr>
        <w:t>日</w:t>
      </w:r>
      <w:r w:rsidR="00D01D07" w:rsidRPr="002B7608">
        <w:rPr>
          <w:rFonts w:eastAsia="標楷體"/>
          <w:color w:val="000000" w:themeColor="text1"/>
          <w:szCs w:val="28"/>
        </w:rPr>
        <w:t>（星期五）</w:t>
      </w:r>
      <w:r w:rsidRPr="002B7608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C47037" w:rsidRPr="002B7608">
        <w:rPr>
          <w:rFonts w:eastAsia="標楷體"/>
          <w:color w:val="000000" w:themeColor="text1"/>
          <w:szCs w:val="28"/>
        </w:rPr>
        <w:t>10</w:t>
      </w:r>
      <w:r w:rsidR="00C47037" w:rsidRPr="002B7608">
        <w:rPr>
          <w:rFonts w:eastAsia="標楷體" w:hint="eastAsia"/>
          <w:color w:val="000000" w:themeColor="text1"/>
          <w:szCs w:val="28"/>
        </w:rPr>
        <w:t>8</w:t>
      </w:r>
      <w:r w:rsidRPr="002B7608">
        <w:rPr>
          <w:rFonts w:eastAsia="標楷體"/>
          <w:color w:val="000000" w:themeColor="text1"/>
          <w:szCs w:val="28"/>
        </w:rPr>
        <w:t>年</w:t>
      </w:r>
      <w:r w:rsidR="00C47037" w:rsidRPr="002B7608">
        <w:rPr>
          <w:rFonts w:eastAsia="標楷體" w:hint="eastAsia"/>
          <w:color w:val="000000" w:themeColor="text1"/>
          <w:szCs w:val="28"/>
        </w:rPr>
        <w:t>6</w:t>
      </w:r>
      <w:r w:rsidRPr="002B7608">
        <w:rPr>
          <w:rFonts w:eastAsia="標楷體"/>
          <w:color w:val="000000" w:themeColor="text1"/>
          <w:szCs w:val="28"/>
        </w:rPr>
        <w:t>月</w:t>
      </w:r>
      <w:r w:rsidR="00C47037" w:rsidRPr="002B7608">
        <w:rPr>
          <w:rFonts w:eastAsia="標楷體" w:hint="eastAsia"/>
          <w:color w:val="000000" w:themeColor="text1"/>
          <w:szCs w:val="28"/>
        </w:rPr>
        <w:t>12</w:t>
      </w:r>
      <w:r w:rsidRPr="002B7608">
        <w:rPr>
          <w:rFonts w:eastAsia="標楷體"/>
          <w:color w:val="000000" w:themeColor="text1"/>
          <w:szCs w:val="28"/>
        </w:rPr>
        <w:t>日</w:t>
      </w:r>
      <w:r w:rsidR="00D01D07" w:rsidRPr="002B7608">
        <w:rPr>
          <w:rFonts w:eastAsia="標楷體"/>
          <w:color w:val="000000" w:themeColor="text1"/>
          <w:szCs w:val="28"/>
        </w:rPr>
        <w:t>（</w:t>
      </w:r>
      <w:r w:rsidRPr="002B7608">
        <w:rPr>
          <w:rFonts w:eastAsia="標楷體"/>
          <w:color w:val="000000" w:themeColor="text1"/>
          <w:szCs w:val="28"/>
        </w:rPr>
        <w:t>星期三</w:t>
      </w:r>
      <w:r w:rsidR="00D01D07" w:rsidRPr="002B7608">
        <w:rPr>
          <w:rFonts w:eastAsia="標楷體" w:hint="eastAsia"/>
          <w:color w:val="000000" w:themeColor="text1"/>
          <w:szCs w:val="28"/>
        </w:rPr>
        <w:t>）</w:t>
      </w:r>
      <w:r w:rsidR="00E2675F" w:rsidRPr="002B7608">
        <w:rPr>
          <w:rFonts w:eastAsia="標楷體" w:hint="eastAsia"/>
          <w:color w:val="000000" w:themeColor="text1"/>
          <w:szCs w:val="28"/>
        </w:rPr>
        <w:t>，共</w:t>
      </w:r>
      <w:r w:rsidR="00C47037" w:rsidRPr="002B7608">
        <w:rPr>
          <w:rFonts w:eastAsia="標楷體" w:hint="eastAsia"/>
          <w:color w:val="000000" w:themeColor="text1"/>
          <w:szCs w:val="28"/>
        </w:rPr>
        <w:t>4</w:t>
      </w:r>
      <w:r w:rsidR="00E2675F" w:rsidRPr="002B7608">
        <w:rPr>
          <w:rFonts w:eastAsia="標楷體" w:hint="eastAsia"/>
          <w:color w:val="000000" w:themeColor="text1"/>
          <w:szCs w:val="28"/>
        </w:rPr>
        <w:t>場</w:t>
      </w:r>
      <w:r w:rsidRPr="002B7608">
        <w:rPr>
          <w:rFonts w:eastAsia="標楷體"/>
          <w:color w:val="000000" w:themeColor="text1"/>
          <w:kern w:val="0"/>
          <w:szCs w:val="28"/>
        </w:rPr>
        <w:t>。</w:t>
      </w:r>
    </w:p>
    <w:p w:rsidR="006E4490" w:rsidRPr="002B7608" w:rsidRDefault="006E4490" w:rsidP="002A3DD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b/>
          <w:color w:val="000000" w:themeColor="text1"/>
          <w:sz w:val="28"/>
        </w:rPr>
      </w:pPr>
      <w:r w:rsidRPr="002B7608">
        <w:rPr>
          <w:rFonts w:eastAsia="標楷體"/>
          <w:b/>
          <w:color w:val="000000" w:themeColor="text1"/>
          <w:sz w:val="28"/>
        </w:rPr>
        <w:t>研習地點：</w:t>
      </w:r>
      <w:r w:rsidR="006337C7" w:rsidRPr="002B7608">
        <w:rPr>
          <w:rFonts w:eastAsia="標楷體"/>
          <w:color w:val="000000" w:themeColor="text1"/>
        </w:rPr>
        <w:t>臺北市中山區吉林</w:t>
      </w:r>
      <w:r w:rsidRPr="002B7608">
        <w:rPr>
          <w:rFonts w:eastAsia="標楷體"/>
          <w:color w:val="000000" w:themeColor="text1"/>
        </w:rPr>
        <w:t>國小</w:t>
      </w:r>
      <w:r w:rsidR="006337C7" w:rsidRPr="002B7608">
        <w:rPr>
          <w:rFonts w:eastAsia="標楷體"/>
          <w:color w:val="000000" w:themeColor="text1"/>
        </w:rPr>
        <w:t>活動中心</w:t>
      </w:r>
      <w:r w:rsidR="006337C7" w:rsidRPr="002B7608">
        <w:rPr>
          <w:rFonts w:eastAsia="標楷體"/>
          <w:color w:val="000000" w:themeColor="text1"/>
        </w:rPr>
        <w:t>2</w:t>
      </w:r>
      <w:r w:rsidR="006337C7" w:rsidRPr="002B7608">
        <w:rPr>
          <w:rFonts w:eastAsia="標楷體"/>
          <w:color w:val="000000" w:themeColor="text1"/>
        </w:rPr>
        <w:t>樓電腦教室（二）及（三）。</w:t>
      </w:r>
    </w:p>
    <w:p w:rsidR="006E4490" w:rsidRPr="006337C7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b/>
          <w:color w:val="000000" w:themeColor="text1"/>
        </w:rPr>
      </w:pPr>
      <w:r w:rsidRPr="006337C7">
        <w:rPr>
          <w:rFonts w:eastAsia="標楷體"/>
          <w:b/>
          <w:color w:val="000000" w:themeColor="text1"/>
          <w:sz w:val="28"/>
          <w:szCs w:val="28"/>
        </w:rPr>
        <w:t>研習方式：</w:t>
      </w:r>
      <w:r w:rsidR="006337C7" w:rsidRPr="006337C7">
        <w:rPr>
          <w:rFonts w:eastAsia="標楷體"/>
          <w:color w:val="000000" w:themeColor="text1"/>
        </w:rPr>
        <w:t>臺北市中山區吉林</w:t>
      </w:r>
      <w:r w:rsidRPr="006337C7">
        <w:rPr>
          <w:rFonts w:eastAsia="標楷體"/>
          <w:color w:val="000000" w:themeColor="text1"/>
        </w:rPr>
        <w:t>國小辦理</w:t>
      </w:r>
      <w:r w:rsidR="0054622B">
        <w:rPr>
          <w:rFonts w:eastAsia="標楷體" w:hint="eastAsia"/>
          <w:color w:val="000000" w:themeColor="text1"/>
        </w:rPr>
        <w:t>4</w:t>
      </w:r>
      <w:r w:rsidR="006337C7" w:rsidRPr="006337C7">
        <w:rPr>
          <w:rFonts w:eastAsia="標楷體"/>
          <w:color w:val="000000" w:themeColor="text1"/>
        </w:rPr>
        <w:t>場，每場次</w:t>
      </w:r>
      <w:r w:rsidR="006337C7" w:rsidRPr="006337C7">
        <w:rPr>
          <w:rFonts w:eastAsia="標楷體" w:hint="eastAsia"/>
          <w:color w:val="000000" w:themeColor="text1"/>
        </w:rPr>
        <w:t>3</w:t>
      </w:r>
      <w:r w:rsidR="006337C7" w:rsidRPr="006337C7">
        <w:rPr>
          <w:rFonts w:eastAsia="標楷體" w:hint="eastAsia"/>
          <w:color w:val="000000" w:themeColor="text1"/>
        </w:rPr>
        <w:t>小時，擇一場參加即可</w:t>
      </w:r>
      <w:r w:rsidRPr="006337C7">
        <w:rPr>
          <w:rFonts w:eastAsia="標楷體"/>
          <w:color w:val="000000" w:themeColor="text1"/>
        </w:rPr>
        <w:t>。</w:t>
      </w:r>
    </w:p>
    <w:p w:rsidR="006E4490" w:rsidRPr="00281E88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281E88">
        <w:rPr>
          <w:rFonts w:eastAsia="標楷體"/>
          <w:b/>
          <w:color w:val="000000" w:themeColor="text1"/>
          <w:sz w:val="28"/>
          <w:szCs w:val="28"/>
        </w:rPr>
        <w:t>研習課程流程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1816"/>
        <w:gridCol w:w="3244"/>
        <w:gridCol w:w="1674"/>
        <w:gridCol w:w="1375"/>
        <w:gridCol w:w="799"/>
      </w:tblGrid>
      <w:tr w:rsidR="00281E88" w:rsidRPr="00E2675F" w:rsidTr="00EF07EE">
        <w:tc>
          <w:tcPr>
            <w:tcW w:w="1856" w:type="dxa"/>
          </w:tcPr>
          <w:p w:rsidR="00B24461" w:rsidRPr="00E2675F" w:rsidRDefault="00281E88" w:rsidP="00E2675F">
            <w:pPr>
              <w:pStyle w:val="a6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2675F">
              <w:rPr>
                <w:rFonts w:eastAsia="標楷體"/>
                <w:b/>
                <w:color w:val="000000" w:themeColor="text1"/>
                <w:szCs w:val="28"/>
              </w:rPr>
              <w:t>時間</w:t>
            </w:r>
          </w:p>
        </w:tc>
        <w:tc>
          <w:tcPr>
            <w:tcW w:w="3344" w:type="dxa"/>
          </w:tcPr>
          <w:p w:rsidR="00B24461" w:rsidRPr="00E2675F" w:rsidRDefault="00281E88" w:rsidP="00E2675F">
            <w:pPr>
              <w:pStyle w:val="a6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2675F">
              <w:rPr>
                <w:rFonts w:eastAsia="標楷體"/>
                <w:b/>
                <w:color w:val="000000" w:themeColor="text1"/>
                <w:szCs w:val="28"/>
              </w:rPr>
              <w:t>課程名稱</w:t>
            </w:r>
          </w:p>
        </w:tc>
        <w:tc>
          <w:tcPr>
            <w:tcW w:w="1701" w:type="dxa"/>
          </w:tcPr>
          <w:p w:rsidR="00B24461" w:rsidRPr="00E2675F" w:rsidRDefault="00281E88" w:rsidP="00E2675F">
            <w:pPr>
              <w:pStyle w:val="a6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2675F">
              <w:rPr>
                <w:rFonts w:eastAsia="標楷體"/>
                <w:b/>
                <w:color w:val="000000" w:themeColor="text1"/>
                <w:szCs w:val="28"/>
              </w:rPr>
              <w:t>講座</w:t>
            </w:r>
          </w:p>
        </w:tc>
        <w:tc>
          <w:tcPr>
            <w:tcW w:w="1418" w:type="dxa"/>
          </w:tcPr>
          <w:p w:rsidR="00B24461" w:rsidRPr="00E2675F" w:rsidRDefault="00281E88" w:rsidP="00E2675F">
            <w:pPr>
              <w:pStyle w:val="a6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2675F">
              <w:rPr>
                <w:rFonts w:eastAsia="標楷體"/>
                <w:b/>
                <w:color w:val="000000" w:themeColor="text1"/>
                <w:szCs w:val="28"/>
              </w:rPr>
              <w:t>研習人數</w:t>
            </w:r>
          </w:p>
        </w:tc>
        <w:tc>
          <w:tcPr>
            <w:tcW w:w="815" w:type="dxa"/>
          </w:tcPr>
          <w:p w:rsidR="00B24461" w:rsidRPr="00E2675F" w:rsidRDefault="00281E88" w:rsidP="00E2675F">
            <w:pPr>
              <w:pStyle w:val="a6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2675F">
              <w:rPr>
                <w:rFonts w:eastAsia="標楷體"/>
                <w:b/>
                <w:color w:val="000000" w:themeColor="text1"/>
                <w:szCs w:val="28"/>
              </w:rPr>
              <w:t>備註</w:t>
            </w:r>
          </w:p>
        </w:tc>
      </w:tr>
      <w:tr w:rsidR="00281E88" w:rsidRPr="00281E88" w:rsidTr="00EF07EE">
        <w:tc>
          <w:tcPr>
            <w:tcW w:w="1856" w:type="dxa"/>
          </w:tcPr>
          <w:p w:rsidR="00B24461" w:rsidRDefault="00C47037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10</w:t>
            </w:r>
            <w:r w:rsidR="00ED2762"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31</w:t>
            </w:r>
            <w:r w:rsidR="00ED2762">
              <w:rPr>
                <w:rFonts w:eastAsia="標楷體" w:hint="eastAsia"/>
                <w:color w:val="000000" w:themeColor="text1"/>
              </w:rPr>
              <w:t>日（三）</w:t>
            </w:r>
          </w:p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30-16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3344" w:type="dxa"/>
          </w:tcPr>
          <w:p w:rsidR="00B24461" w:rsidRPr="00ED2762" w:rsidRDefault="00EF07EE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PaGamO</w:t>
            </w:r>
            <w:r>
              <w:rPr>
                <w:rFonts w:eastAsia="標楷體" w:hint="eastAsia"/>
                <w:color w:val="000000" w:themeColor="text1"/>
              </w:rPr>
              <w:t>線上學習遊戲平台使用說明</w:t>
            </w:r>
          </w:p>
        </w:tc>
        <w:tc>
          <w:tcPr>
            <w:tcW w:w="1701" w:type="dxa"/>
          </w:tcPr>
          <w:p w:rsidR="00B24461" w:rsidRPr="00ED2762" w:rsidRDefault="00E2675F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ED2762">
              <w:rPr>
                <w:rFonts w:eastAsia="標楷體" w:hint="eastAsia"/>
                <w:color w:val="000000" w:themeColor="text1"/>
              </w:rPr>
              <w:t>PaGamO</w:t>
            </w:r>
            <w:r w:rsidRPr="00ED2762">
              <w:rPr>
                <w:rFonts w:eastAsia="標楷體" w:hint="eastAsia"/>
                <w:color w:val="000000" w:themeColor="text1"/>
              </w:rPr>
              <w:t>團隊專任講師</w:t>
            </w:r>
          </w:p>
        </w:tc>
        <w:tc>
          <w:tcPr>
            <w:tcW w:w="1418" w:type="dxa"/>
          </w:tcPr>
          <w:p w:rsidR="00B24461" w:rsidRPr="00ED2762" w:rsidRDefault="00C47037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50</w:t>
            </w:r>
          </w:p>
        </w:tc>
        <w:tc>
          <w:tcPr>
            <w:tcW w:w="815" w:type="dxa"/>
          </w:tcPr>
          <w:p w:rsidR="00B24461" w:rsidRPr="00ED2762" w:rsidRDefault="00B24461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</w:p>
        </w:tc>
      </w:tr>
      <w:tr w:rsidR="00C47037" w:rsidRPr="00281E88" w:rsidTr="00EF07EE">
        <w:tc>
          <w:tcPr>
            <w:tcW w:w="1856" w:type="dxa"/>
          </w:tcPr>
          <w:p w:rsidR="00C47037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 w:rsidR="002B7608">
              <w:rPr>
                <w:rFonts w:eastAsia="標楷體" w:hint="eastAsia"/>
                <w:color w:val="000000" w:themeColor="text1"/>
              </w:rPr>
              <w:t>4</w:t>
            </w:r>
            <w:r>
              <w:rPr>
                <w:rFonts w:eastAsia="標楷體" w:hint="eastAsia"/>
                <w:color w:val="000000" w:themeColor="text1"/>
              </w:rPr>
              <w:t>日（五）</w:t>
            </w:r>
          </w:p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30-16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3344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PaGamO</w:t>
            </w:r>
            <w:r>
              <w:rPr>
                <w:rFonts w:eastAsia="標楷體" w:hint="eastAsia"/>
                <w:color w:val="000000" w:themeColor="text1"/>
              </w:rPr>
              <w:t>線上學習遊戲平台使用說明</w:t>
            </w:r>
          </w:p>
        </w:tc>
        <w:tc>
          <w:tcPr>
            <w:tcW w:w="1701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ED2762">
              <w:rPr>
                <w:rFonts w:eastAsia="標楷體" w:hint="eastAsia"/>
                <w:color w:val="000000" w:themeColor="text1"/>
              </w:rPr>
              <w:t>PaGamO</w:t>
            </w:r>
            <w:r w:rsidRPr="00ED2762">
              <w:rPr>
                <w:rFonts w:eastAsia="標楷體" w:hint="eastAsia"/>
                <w:color w:val="000000" w:themeColor="text1"/>
              </w:rPr>
              <w:t>團隊專任講師</w:t>
            </w:r>
          </w:p>
        </w:tc>
        <w:tc>
          <w:tcPr>
            <w:tcW w:w="1418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50</w:t>
            </w:r>
          </w:p>
        </w:tc>
        <w:tc>
          <w:tcPr>
            <w:tcW w:w="815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</w:p>
        </w:tc>
      </w:tr>
      <w:tr w:rsidR="00C47037" w:rsidRPr="00281E88" w:rsidTr="00EF07EE">
        <w:tc>
          <w:tcPr>
            <w:tcW w:w="1856" w:type="dxa"/>
          </w:tcPr>
          <w:p w:rsidR="00C47037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8</w:t>
            </w:r>
            <w:r>
              <w:rPr>
                <w:rFonts w:eastAsia="標楷體" w:hint="eastAsia"/>
                <w:color w:val="000000" w:themeColor="text1"/>
              </w:rPr>
              <w:t>日（五）</w:t>
            </w:r>
          </w:p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30-16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3344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PaGamO</w:t>
            </w:r>
            <w:r>
              <w:rPr>
                <w:rFonts w:eastAsia="標楷體" w:hint="eastAsia"/>
                <w:color w:val="000000" w:themeColor="text1"/>
              </w:rPr>
              <w:t>線上學習遊戲平台使用說明</w:t>
            </w:r>
          </w:p>
        </w:tc>
        <w:tc>
          <w:tcPr>
            <w:tcW w:w="1701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ED2762">
              <w:rPr>
                <w:rFonts w:eastAsia="標楷體" w:hint="eastAsia"/>
                <w:color w:val="000000" w:themeColor="text1"/>
              </w:rPr>
              <w:t>PaGamO</w:t>
            </w:r>
            <w:r w:rsidRPr="00ED2762">
              <w:rPr>
                <w:rFonts w:eastAsia="標楷體" w:hint="eastAsia"/>
                <w:color w:val="000000" w:themeColor="text1"/>
              </w:rPr>
              <w:t>團隊專任講師</w:t>
            </w:r>
          </w:p>
        </w:tc>
        <w:tc>
          <w:tcPr>
            <w:tcW w:w="1418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50</w:t>
            </w:r>
          </w:p>
        </w:tc>
        <w:tc>
          <w:tcPr>
            <w:tcW w:w="815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</w:p>
        </w:tc>
      </w:tr>
      <w:tr w:rsidR="00C47037" w:rsidRPr="00281E88" w:rsidTr="00EF07EE">
        <w:tc>
          <w:tcPr>
            <w:tcW w:w="1856" w:type="dxa"/>
          </w:tcPr>
          <w:p w:rsidR="00C47037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12</w:t>
            </w:r>
            <w:r>
              <w:rPr>
                <w:rFonts w:eastAsia="標楷體" w:hint="eastAsia"/>
                <w:color w:val="000000" w:themeColor="text1"/>
              </w:rPr>
              <w:t>日（三）</w:t>
            </w:r>
          </w:p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30-16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3344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PaGamO</w:t>
            </w:r>
            <w:r>
              <w:rPr>
                <w:rFonts w:eastAsia="標楷體" w:hint="eastAsia"/>
                <w:color w:val="000000" w:themeColor="text1"/>
              </w:rPr>
              <w:t>線上學習遊戲平台使用說明</w:t>
            </w:r>
          </w:p>
        </w:tc>
        <w:tc>
          <w:tcPr>
            <w:tcW w:w="1701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ED2762">
              <w:rPr>
                <w:rFonts w:eastAsia="標楷體" w:hint="eastAsia"/>
                <w:color w:val="000000" w:themeColor="text1"/>
              </w:rPr>
              <w:t>PaGamO</w:t>
            </w:r>
            <w:r w:rsidRPr="00ED2762">
              <w:rPr>
                <w:rFonts w:eastAsia="標楷體" w:hint="eastAsia"/>
                <w:color w:val="000000" w:themeColor="text1"/>
              </w:rPr>
              <w:t>團隊專任講師</w:t>
            </w:r>
          </w:p>
        </w:tc>
        <w:tc>
          <w:tcPr>
            <w:tcW w:w="1418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50</w:t>
            </w:r>
          </w:p>
        </w:tc>
        <w:tc>
          <w:tcPr>
            <w:tcW w:w="815" w:type="dxa"/>
          </w:tcPr>
          <w:p w:rsidR="00C47037" w:rsidRPr="00ED2762" w:rsidRDefault="00C47037" w:rsidP="00C47037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</w:p>
        </w:tc>
      </w:tr>
    </w:tbl>
    <w:p w:rsidR="006E4490" w:rsidRPr="00E2675F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E2675F">
        <w:rPr>
          <w:rFonts w:eastAsia="標楷體"/>
          <w:b/>
          <w:color w:val="000000" w:themeColor="text1"/>
          <w:sz w:val="28"/>
          <w:szCs w:val="28"/>
        </w:rPr>
        <w:t>研習講座：</w:t>
      </w:r>
      <w:r w:rsidRPr="00E2675F">
        <w:rPr>
          <w:rFonts w:eastAsia="標楷體"/>
          <w:color w:val="000000" w:themeColor="text1"/>
        </w:rPr>
        <w:t>聘請</w:t>
      </w:r>
      <w:r w:rsidR="00E2675F" w:rsidRPr="00E2675F">
        <w:rPr>
          <w:rFonts w:eastAsia="標楷體" w:hint="eastAsia"/>
          <w:color w:val="000000" w:themeColor="text1"/>
        </w:rPr>
        <w:t>PaGamO</w:t>
      </w:r>
      <w:r w:rsidR="00E2675F" w:rsidRPr="00E2675F">
        <w:rPr>
          <w:rFonts w:eastAsia="標楷體" w:hint="eastAsia"/>
          <w:color w:val="000000" w:themeColor="text1"/>
        </w:rPr>
        <w:t>團隊專任講師</w:t>
      </w:r>
      <w:r w:rsidRPr="00E2675F">
        <w:rPr>
          <w:rFonts w:eastAsia="標楷體"/>
          <w:color w:val="000000" w:themeColor="text1"/>
        </w:rPr>
        <w:t>。</w:t>
      </w:r>
    </w:p>
    <w:p w:rsidR="006E4490" w:rsidRPr="00FB3E0B" w:rsidRDefault="00281E88" w:rsidP="008F6C22">
      <w:pPr>
        <w:pStyle w:val="a6"/>
        <w:numPr>
          <w:ilvl w:val="0"/>
          <w:numId w:val="4"/>
        </w:numPr>
        <w:tabs>
          <w:tab w:val="left" w:pos="752"/>
        </w:tabs>
        <w:spacing w:line="400" w:lineRule="exact"/>
        <w:ind w:leftChars="0"/>
        <w:rPr>
          <w:rFonts w:eastAsia="標楷體"/>
          <w:color w:val="000000" w:themeColor="text1"/>
        </w:rPr>
      </w:pPr>
      <w:r w:rsidRPr="00FB3E0B">
        <w:rPr>
          <w:rFonts w:eastAsia="標楷體"/>
          <w:b/>
          <w:color w:val="000000" w:themeColor="text1"/>
          <w:sz w:val="28"/>
          <w:szCs w:val="28"/>
        </w:rPr>
        <w:lastRenderedPageBreak/>
        <w:t>報名方式：</w:t>
      </w:r>
      <w:r w:rsidR="00FB3E0B" w:rsidRPr="00C47037">
        <w:rPr>
          <w:rFonts w:eastAsia="標楷體"/>
          <w:color w:val="000000" w:themeColor="text1"/>
        </w:rPr>
        <w:t>參加</w:t>
      </w:r>
      <w:r w:rsidR="006E4490" w:rsidRPr="00FB3E0B">
        <w:rPr>
          <w:rFonts w:eastAsia="標楷體"/>
          <w:color w:val="000000" w:themeColor="text1"/>
        </w:rPr>
        <w:t>教師</w:t>
      </w:r>
      <w:r w:rsidR="00C47037">
        <w:rPr>
          <w:rFonts w:eastAsia="標楷體" w:hint="eastAsia"/>
          <w:color w:val="000000" w:themeColor="text1"/>
        </w:rPr>
        <w:t>請於臺北市教師在職研習網</w:t>
      </w:r>
      <w:r w:rsidR="00C47037">
        <w:rPr>
          <w:rFonts w:eastAsia="標楷體"/>
          <w:color w:val="000000" w:themeColor="text1"/>
        </w:rPr>
        <w:t>報名</w:t>
      </w:r>
      <w:r w:rsidR="00FB3E0B" w:rsidRPr="00FB3E0B">
        <w:rPr>
          <w:rFonts w:eastAsia="標楷體"/>
          <w:color w:val="000000" w:themeColor="text1"/>
        </w:rPr>
        <w:t>。為考量會場電腦數量</w:t>
      </w:r>
      <w:r w:rsidR="00DD51F4" w:rsidRPr="00FB3E0B">
        <w:rPr>
          <w:rFonts w:eastAsia="標楷體"/>
          <w:color w:val="000000" w:themeColor="text1"/>
        </w:rPr>
        <w:t>額滿即截止報名</w:t>
      </w:r>
      <w:r w:rsidRPr="00FB3E0B">
        <w:rPr>
          <w:rFonts w:eastAsia="標楷體"/>
          <w:color w:val="000000" w:themeColor="text1"/>
        </w:rPr>
        <w:t>，請另擇其他場次</w:t>
      </w:r>
      <w:r w:rsidR="00DD51F4" w:rsidRPr="00FB3E0B">
        <w:rPr>
          <w:rFonts w:eastAsia="標楷體"/>
          <w:color w:val="000000" w:themeColor="text1"/>
        </w:rPr>
        <w:t>，恕不接受現場報名。如有疑義</w:t>
      </w:r>
      <w:r w:rsidR="006E4490" w:rsidRPr="00FB3E0B">
        <w:rPr>
          <w:rFonts w:eastAsia="標楷體"/>
          <w:color w:val="000000" w:themeColor="text1"/>
        </w:rPr>
        <w:t>請電洽</w:t>
      </w:r>
      <w:r w:rsidR="00DD51F4" w:rsidRPr="00FB3E0B">
        <w:rPr>
          <w:rFonts w:eastAsia="標楷體"/>
          <w:color w:val="000000" w:themeColor="text1"/>
        </w:rPr>
        <w:t xml:space="preserve"> (02) 2</w:t>
      </w:r>
      <w:r w:rsidR="00DD51F4" w:rsidRPr="00FB3E0B">
        <w:rPr>
          <w:rFonts w:eastAsia="標楷體" w:hint="eastAsia"/>
          <w:color w:val="000000" w:themeColor="text1"/>
        </w:rPr>
        <w:t>521</w:t>
      </w:r>
      <w:r w:rsidR="00DD51F4" w:rsidRPr="00FB3E0B">
        <w:rPr>
          <w:rFonts w:eastAsia="標楷體"/>
          <w:color w:val="000000" w:themeColor="text1"/>
        </w:rPr>
        <w:t>-</w:t>
      </w:r>
      <w:r w:rsidR="00DD51F4" w:rsidRPr="00FB3E0B">
        <w:rPr>
          <w:rFonts w:eastAsia="標楷體" w:hint="eastAsia"/>
          <w:color w:val="000000" w:themeColor="text1"/>
        </w:rPr>
        <w:t>9196</w:t>
      </w:r>
      <w:r w:rsidR="00DD51F4" w:rsidRPr="00FB3E0B">
        <w:rPr>
          <w:rFonts w:eastAsia="標楷體"/>
          <w:color w:val="000000" w:themeColor="text1"/>
        </w:rPr>
        <w:t>轉</w:t>
      </w:r>
      <w:r w:rsidR="00DD51F4" w:rsidRPr="00FB3E0B">
        <w:rPr>
          <w:rFonts w:eastAsia="標楷體" w:hint="eastAsia"/>
          <w:color w:val="000000" w:themeColor="text1"/>
        </w:rPr>
        <w:t>814</w:t>
      </w:r>
      <w:r w:rsidR="00DD51F4" w:rsidRPr="00FB3E0B">
        <w:rPr>
          <w:rFonts w:eastAsia="標楷體"/>
          <w:color w:val="000000" w:themeColor="text1"/>
        </w:rPr>
        <w:t>吉林國小教務處劉玉方</w:t>
      </w:r>
      <w:r w:rsidR="006E4490" w:rsidRPr="00FB3E0B">
        <w:rPr>
          <w:rFonts w:eastAsia="標楷體"/>
          <w:color w:val="000000" w:themeColor="text1"/>
        </w:rPr>
        <w:t>老師。</w:t>
      </w:r>
    </w:p>
    <w:p w:rsidR="006E4490" w:rsidRPr="00BE313B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BE313B">
        <w:rPr>
          <w:rFonts w:eastAsia="標楷體"/>
          <w:b/>
          <w:color w:val="000000" w:themeColor="text1"/>
          <w:sz w:val="28"/>
          <w:szCs w:val="28"/>
        </w:rPr>
        <w:t>預期效益</w:t>
      </w:r>
      <w:r w:rsidRPr="00BE313B">
        <w:rPr>
          <w:rFonts w:eastAsia="標楷體"/>
          <w:color w:val="000000" w:themeColor="text1"/>
        </w:rPr>
        <w:t xml:space="preserve"> </w:t>
      </w:r>
    </w:p>
    <w:p w:rsidR="006E4490" w:rsidRPr="00BE313B" w:rsidRDefault="00BE313B" w:rsidP="00281E88">
      <w:pPr>
        <w:widowControl/>
        <w:numPr>
          <w:ilvl w:val="0"/>
          <w:numId w:val="2"/>
        </w:numPr>
        <w:adjustRightInd w:val="0"/>
        <w:snapToGrid w:val="0"/>
        <w:spacing w:line="400" w:lineRule="exact"/>
        <w:rPr>
          <w:rFonts w:eastAsia="標楷體"/>
          <w:color w:val="000000" w:themeColor="text1"/>
          <w:kern w:val="0"/>
          <w:szCs w:val="28"/>
        </w:rPr>
      </w:pPr>
      <w:r w:rsidRPr="00BE313B">
        <w:rPr>
          <w:rFonts w:eastAsia="標楷體"/>
          <w:color w:val="000000" w:themeColor="text1"/>
          <w:kern w:val="0"/>
          <w:szCs w:val="28"/>
        </w:rPr>
        <w:t>提供教師多元補救教學工具，提升教師補救教學及差異化</w:t>
      </w:r>
      <w:r w:rsidR="003E210A">
        <w:rPr>
          <w:rFonts w:eastAsia="標楷體" w:hint="eastAsia"/>
          <w:color w:val="000000" w:themeColor="text1"/>
          <w:kern w:val="0"/>
          <w:szCs w:val="28"/>
        </w:rPr>
        <w:t>教學</w:t>
      </w:r>
      <w:r w:rsidRPr="00BE313B">
        <w:rPr>
          <w:rFonts w:eastAsia="標楷體"/>
          <w:color w:val="000000" w:themeColor="text1"/>
          <w:kern w:val="0"/>
          <w:szCs w:val="28"/>
        </w:rPr>
        <w:t>知能</w:t>
      </w:r>
      <w:r w:rsidR="006E4490" w:rsidRPr="00BE313B">
        <w:rPr>
          <w:rFonts w:eastAsia="標楷體"/>
          <w:color w:val="000000" w:themeColor="text1"/>
          <w:kern w:val="0"/>
          <w:szCs w:val="28"/>
        </w:rPr>
        <w:t>。</w:t>
      </w:r>
    </w:p>
    <w:p w:rsidR="006E4490" w:rsidRPr="00BE313B" w:rsidRDefault="006E4490" w:rsidP="00281E88">
      <w:pPr>
        <w:widowControl/>
        <w:numPr>
          <w:ilvl w:val="0"/>
          <w:numId w:val="2"/>
        </w:numPr>
        <w:adjustRightInd w:val="0"/>
        <w:snapToGrid w:val="0"/>
        <w:spacing w:line="400" w:lineRule="exact"/>
        <w:rPr>
          <w:rFonts w:eastAsia="標楷體"/>
          <w:color w:val="000000" w:themeColor="text1"/>
          <w:kern w:val="0"/>
          <w:szCs w:val="28"/>
        </w:rPr>
      </w:pPr>
      <w:r w:rsidRPr="00BE313B">
        <w:rPr>
          <w:rFonts w:eastAsia="標楷體"/>
          <w:color w:val="000000" w:themeColor="text1"/>
          <w:kern w:val="0"/>
          <w:szCs w:val="28"/>
        </w:rPr>
        <w:t>落實補救教學於各領域教學中，提升學生學習成效，縮小學生學習差異。</w:t>
      </w:r>
    </w:p>
    <w:p w:rsidR="00537D14" w:rsidRDefault="000A2213" w:rsidP="00537D14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  <w:sz w:val="22"/>
        </w:rPr>
      </w:pPr>
      <w:r w:rsidRPr="00500BC6">
        <w:rPr>
          <w:rFonts w:eastAsia="標楷體"/>
          <w:b/>
          <w:color w:val="000000" w:themeColor="text1"/>
          <w:sz w:val="28"/>
          <w:szCs w:val="28"/>
        </w:rPr>
        <w:t>注意事項</w:t>
      </w:r>
      <w:r w:rsidR="006E4490" w:rsidRPr="00500BC6">
        <w:rPr>
          <w:rFonts w:eastAsia="標楷體"/>
          <w:b/>
          <w:color w:val="000000" w:themeColor="text1"/>
          <w:sz w:val="28"/>
          <w:szCs w:val="28"/>
        </w:rPr>
        <w:t>：</w:t>
      </w:r>
      <w:r w:rsidR="00FB3E0B" w:rsidRPr="00500BC6">
        <w:rPr>
          <w:rFonts w:eastAsia="標楷體" w:hint="eastAsia"/>
          <w:color w:val="000000" w:themeColor="text1"/>
        </w:rPr>
        <w:br/>
      </w:r>
      <w:r w:rsidR="00FB3E0B" w:rsidRPr="004A31F0">
        <w:rPr>
          <w:rFonts w:eastAsia="標楷體" w:hint="eastAsia"/>
          <w:color w:val="000000" w:themeColor="text1"/>
        </w:rPr>
        <w:t>一、</w:t>
      </w:r>
      <w:r w:rsidR="008A018F">
        <w:rPr>
          <w:rFonts w:eastAsia="標楷體" w:hint="eastAsia"/>
          <w:color w:val="000000" w:themeColor="text1"/>
        </w:rPr>
        <w:t>本研習報名人數若未滿</w:t>
      </w:r>
      <w:r w:rsidR="008A018F">
        <w:rPr>
          <w:rFonts w:eastAsia="標楷體" w:hint="eastAsia"/>
          <w:color w:val="000000" w:themeColor="text1"/>
        </w:rPr>
        <w:t>10</w:t>
      </w:r>
      <w:r w:rsidR="008A018F">
        <w:rPr>
          <w:rFonts w:eastAsia="標楷體" w:hint="eastAsia"/>
          <w:color w:val="000000" w:themeColor="text1"/>
        </w:rPr>
        <w:t>人，該場次無法成班。</w:t>
      </w:r>
      <w:r w:rsidR="00537D14">
        <w:rPr>
          <w:rFonts w:eastAsia="標楷體" w:hint="eastAsia"/>
          <w:color w:val="000000" w:themeColor="text1"/>
        </w:rPr>
        <w:t>一旦確認無法成班後，將以</w:t>
      </w:r>
      <w:r w:rsidR="00537D14" w:rsidRPr="00537D14">
        <w:rPr>
          <w:rFonts w:eastAsia="標楷體" w:hint="eastAsia"/>
          <w:color w:val="000000" w:themeColor="text1"/>
          <w:sz w:val="22"/>
        </w:rPr>
        <w:t>mail</w:t>
      </w:r>
      <w:r w:rsidR="00537D14">
        <w:rPr>
          <w:rFonts w:eastAsia="標楷體" w:hint="eastAsia"/>
          <w:color w:val="000000" w:themeColor="text1"/>
          <w:sz w:val="22"/>
        </w:rPr>
        <w:t xml:space="preserve">   </w:t>
      </w:r>
    </w:p>
    <w:p w:rsidR="008A018F" w:rsidRPr="00537D14" w:rsidRDefault="00537D14" w:rsidP="00537D14">
      <w:pPr>
        <w:pStyle w:val="a6"/>
        <w:adjustRightInd w:val="0"/>
        <w:snapToGrid w:val="0"/>
        <w:spacing w:line="400" w:lineRule="exact"/>
        <w:ind w:leftChars="0" w:left="720"/>
        <w:rPr>
          <w:rFonts w:eastAsia="標楷體"/>
          <w:color w:val="000000" w:themeColor="text1"/>
          <w:sz w:val="22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 xml:space="preserve">    </w:t>
      </w:r>
      <w:r>
        <w:rPr>
          <w:rFonts w:eastAsia="標楷體" w:hint="eastAsia"/>
          <w:color w:val="000000" w:themeColor="text1"/>
          <w:sz w:val="22"/>
        </w:rPr>
        <w:t>方式</w:t>
      </w:r>
      <w:r w:rsidRPr="00537D14">
        <w:rPr>
          <w:rFonts w:eastAsia="標楷體" w:hint="eastAsia"/>
          <w:color w:val="000000" w:themeColor="text1"/>
        </w:rPr>
        <w:t>通知</w:t>
      </w:r>
      <w:r w:rsidR="008A018F" w:rsidRPr="00537D14">
        <w:rPr>
          <w:rFonts w:eastAsia="標楷體" w:hint="eastAsia"/>
          <w:color w:val="000000" w:themeColor="text1"/>
        </w:rPr>
        <w:t>已報名成功人員</w:t>
      </w:r>
      <w:r>
        <w:rPr>
          <w:rFonts w:eastAsia="標楷體" w:hint="eastAsia"/>
          <w:color w:val="000000" w:themeColor="text1"/>
        </w:rPr>
        <w:t>，並協助</w:t>
      </w:r>
      <w:r w:rsidR="008A018F" w:rsidRPr="00537D14">
        <w:rPr>
          <w:rFonts w:eastAsia="標楷體" w:hint="eastAsia"/>
          <w:color w:val="000000" w:themeColor="text1"/>
        </w:rPr>
        <w:t>改選其他場次</w:t>
      </w:r>
    </w:p>
    <w:p w:rsidR="008A018F" w:rsidRDefault="008A018F" w:rsidP="008A018F">
      <w:pPr>
        <w:pStyle w:val="a6"/>
        <w:adjustRightInd w:val="0"/>
        <w:snapToGrid w:val="0"/>
        <w:spacing w:line="400" w:lineRule="exact"/>
        <w:ind w:leftChars="0" w:left="720"/>
        <w:rPr>
          <w:rFonts w:eastAsia="標楷體"/>
          <w:color w:val="000000" w:themeColor="text1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 xml:space="preserve">   </w:t>
      </w:r>
      <w:r>
        <w:rPr>
          <w:rFonts w:eastAsia="標楷體" w:hint="eastAsia"/>
          <w:color w:val="000000" w:themeColor="text1"/>
        </w:rPr>
        <w:t>參與研習。</w:t>
      </w:r>
    </w:p>
    <w:p w:rsidR="006E4490" w:rsidRPr="004A31F0" w:rsidRDefault="008A018F" w:rsidP="008A018F">
      <w:pPr>
        <w:pStyle w:val="a6"/>
        <w:adjustRightInd w:val="0"/>
        <w:snapToGrid w:val="0"/>
        <w:spacing w:line="400" w:lineRule="exact"/>
        <w:ind w:leftChars="0" w:left="72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二、</w:t>
      </w:r>
      <w:r w:rsidR="00FB3E0B" w:rsidRPr="004A31F0">
        <w:rPr>
          <w:rFonts w:eastAsia="標楷體" w:hint="eastAsia"/>
          <w:color w:val="000000" w:themeColor="text1"/>
        </w:rPr>
        <w:t>為配合校園門禁管制，請配戴識別證或換證進入校園。</w:t>
      </w:r>
    </w:p>
    <w:p w:rsidR="00FB3E0B" w:rsidRPr="004A31F0" w:rsidRDefault="008A018F" w:rsidP="00FB3E0B">
      <w:pPr>
        <w:pStyle w:val="a6"/>
        <w:adjustRightInd w:val="0"/>
        <w:snapToGrid w:val="0"/>
        <w:spacing w:line="400" w:lineRule="exact"/>
        <w:ind w:leftChars="0" w:left="72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三</w:t>
      </w:r>
      <w:r w:rsidR="004A31F0" w:rsidRPr="004A31F0">
        <w:rPr>
          <w:rFonts w:eastAsia="標楷體" w:hint="eastAsia"/>
          <w:color w:val="000000" w:themeColor="text1"/>
        </w:rPr>
        <w:t>、因吉林國小停車位有限，參加研習人員不提供停車位，請多利用大眾交通工具。</w:t>
      </w:r>
    </w:p>
    <w:p w:rsidR="004A31F0" w:rsidRPr="004A31F0" w:rsidRDefault="008A018F" w:rsidP="00FB3E0B">
      <w:pPr>
        <w:pStyle w:val="a6"/>
        <w:adjustRightInd w:val="0"/>
        <w:snapToGrid w:val="0"/>
        <w:spacing w:line="400" w:lineRule="exact"/>
        <w:ind w:leftChars="0" w:left="72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四</w:t>
      </w:r>
      <w:r w:rsidR="004A31F0" w:rsidRPr="004A31F0">
        <w:rPr>
          <w:rFonts w:eastAsia="標楷體" w:hint="eastAsia"/>
          <w:color w:val="000000" w:themeColor="text1"/>
        </w:rPr>
        <w:t>、</w:t>
      </w:r>
      <w:r w:rsidR="004A31F0">
        <w:rPr>
          <w:rFonts w:eastAsia="標楷體" w:hint="eastAsia"/>
          <w:color w:val="000000" w:themeColor="text1"/>
        </w:rPr>
        <w:t>請攜帶環保杯，研習場地</w:t>
      </w:r>
      <w:r w:rsidR="00C47037">
        <w:rPr>
          <w:rFonts w:eastAsia="標楷體" w:hint="eastAsia"/>
          <w:color w:val="000000" w:themeColor="text1"/>
        </w:rPr>
        <w:t>須拖鞋入內且</w:t>
      </w:r>
      <w:r w:rsidR="004A31F0">
        <w:rPr>
          <w:rFonts w:eastAsia="標楷體" w:hint="eastAsia"/>
          <w:color w:val="000000" w:themeColor="text1"/>
        </w:rPr>
        <w:t>禁止飲食。</w:t>
      </w:r>
    </w:p>
    <w:p w:rsidR="006E4490" w:rsidRPr="00283F1D" w:rsidRDefault="00C47037" w:rsidP="00281E88">
      <w:pPr>
        <w:pStyle w:val="a6"/>
        <w:numPr>
          <w:ilvl w:val="0"/>
          <w:numId w:val="4"/>
        </w:numPr>
        <w:tabs>
          <w:tab w:val="left" w:pos="752"/>
        </w:tabs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  <w:sectPr w:rsidR="006E4490" w:rsidRPr="00283F1D" w:rsidSect="00597478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  <w:r>
        <w:rPr>
          <w:rFonts w:eastAsia="標楷體"/>
          <w:color w:val="000000" w:themeColor="text1"/>
        </w:rPr>
        <w:t>本計畫經核定後實施，修正時亦</w:t>
      </w:r>
      <w:r>
        <w:rPr>
          <w:rFonts w:eastAsia="標楷體" w:hint="eastAsia"/>
          <w:color w:val="000000" w:themeColor="text1"/>
        </w:rPr>
        <w:t>同。</w:t>
      </w:r>
    </w:p>
    <w:p w:rsidR="00597478" w:rsidRPr="000A2213" w:rsidRDefault="00597478" w:rsidP="00C47037"/>
    <w:sectPr w:rsidR="00597478" w:rsidRPr="000A22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D6" w:rsidRDefault="00BE5AD6">
      <w:r>
        <w:separator/>
      </w:r>
    </w:p>
  </w:endnote>
  <w:endnote w:type="continuationSeparator" w:id="0">
    <w:p w:rsidR="00BE5AD6" w:rsidRDefault="00BE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78" w:rsidRDefault="00283F1D" w:rsidP="00597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7478" w:rsidRDefault="0059747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78" w:rsidRPr="0061733A" w:rsidRDefault="00283F1D" w:rsidP="0059747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32D8" w:rsidRPr="00B232D8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D6" w:rsidRDefault="00BE5AD6">
      <w:r>
        <w:separator/>
      </w:r>
    </w:p>
  </w:footnote>
  <w:footnote w:type="continuationSeparator" w:id="0">
    <w:p w:rsidR="00BE5AD6" w:rsidRDefault="00BE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7C9"/>
    <w:multiLevelType w:val="hybridMultilevel"/>
    <w:tmpl w:val="0DEA1BB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0AB1D22"/>
    <w:multiLevelType w:val="hybridMultilevel"/>
    <w:tmpl w:val="BC26973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B97287A"/>
    <w:multiLevelType w:val="hybridMultilevel"/>
    <w:tmpl w:val="33140532"/>
    <w:lvl w:ilvl="0" w:tplc="AC8050A8">
      <w:start w:val="1"/>
      <w:numFmt w:val="taiwaneseCountingThousand"/>
      <w:lvlText w:val="%1、"/>
      <w:lvlJc w:val="left"/>
      <w:pPr>
        <w:ind w:left="13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3" w15:restartNumberingAfterBreak="0">
    <w:nsid w:val="4B984596"/>
    <w:multiLevelType w:val="hybridMultilevel"/>
    <w:tmpl w:val="4E28A98A"/>
    <w:lvl w:ilvl="0" w:tplc="C4E4DB66">
      <w:start w:val="1"/>
      <w:numFmt w:val="taiwaneseCountingThousand"/>
      <w:lvlText w:val="%1、"/>
      <w:lvlJc w:val="left"/>
      <w:pPr>
        <w:ind w:left="139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4" w15:restartNumberingAfterBreak="0">
    <w:nsid w:val="60597017"/>
    <w:multiLevelType w:val="hybridMultilevel"/>
    <w:tmpl w:val="7AD4B27E"/>
    <w:lvl w:ilvl="0" w:tplc="0D1C6FEA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hint="default"/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2A711D"/>
    <w:multiLevelType w:val="hybridMultilevel"/>
    <w:tmpl w:val="5A4EDF26"/>
    <w:lvl w:ilvl="0" w:tplc="D2768FEE">
      <w:start w:val="1"/>
      <w:numFmt w:val="taiwaneseCountingThousand"/>
      <w:lvlText w:val="%1、"/>
      <w:lvlJc w:val="left"/>
      <w:pPr>
        <w:tabs>
          <w:tab w:val="num" w:pos="794"/>
        </w:tabs>
        <w:ind w:left="794" w:hanging="360"/>
      </w:pPr>
      <w:rPr>
        <w:rFonts w:ascii="標楷體" w:eastAsia="標楷體" w:hAnsi="標楷體" w:cs="New Gulim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90"/>
    <w:rsid w:val="000A2213"/>
    <w:rsid w:val="00281E88"/>
    <w:rsid w:val="00283F1D"/>
    <w:rsid w:val="002B72E6"/>
    <w:rsid w:val="002B7608"/>
    <w:rsid w:val="003B1D79"/>
    <w:rsid w:val="003B6CEC"/>
    <w:rsid w:val="003E210A"/>
    <w:rsid w:val="004A31F0"/>
    <w:rsid w:val="00500BC6"/>
    <w:rsid w:val="00537D14"/>
    <w:rsid w:val="0054622B"/>
    <w:rsid w:val="00597478"/>
    <w:rsid w:val="005D1485"/>
    <w:rsid w:val="00630273"/>
    <w:rsid w:val="006337C7"/>
    <w:rsid w:val="00650BC3"/>
    <w:rsid w:val="0067272A"/>
    <w:rsid w:val="006E4490"/>
    <w:rsid w:val="0078058A"/>
    <w:rsid w:val="007E4758"/>
    <w:rsid w:val="00846BA3"/>
    <w:rsid w:val="008A018F"/>
    <w:rsid w:val="008A0BC7"/>
    <w:rsid w:val="008F6C22"/>
    <w:rsid w:val="00930469"/>
    <w:rsid w:val="00947275"/>
    <w:rsid w:val="00962614"/>
    <w:rsid w:val="00967BB3"/>
    <w:rsid w:val="00A1094E"/>
    <w:rsid w:val="00B232D8"/>
    <w:rsid w:val="00B24461"/>
    <w:rsid w:val="00BE313B"/>
    <w:rsid w:val="00BE5AD6"/>
    <w:rsid w:val="00C25237"/>
    <w:rsid w:val="00C47037"/>
    <w:rsid w:val="00CF0CAF"/>
    <w:rsid w:val="00D01D07"/>
    <w:rsid w:val="00D876C4"/>
    <w:rsid w:val="00DD51F4"/>
    <w:rsid w:val="00E2675F"/>
    <w:rsid w:val="00ED2762"/>
    <w:rsid w:val="00EF07EE"/>
    <w:rsid w:val="00FA5F05"/>
    <w:rsid w:val="00FA7B7D"/>
    <w:rsid w:val="00FB3E0B"/>
    <w:rsid w:val="00FD1F1E"/>
    <w:rsid w:val="00F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648DC4-765F-4575-85EE-B8999B1A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49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449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E4490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5">
    <w:name w:val="page number"/>
    <w:rsid w:val="006E4490"/>
    <w:rPr>
      <w:rFonts w:eastAsia="新細明體" w:cs="Times New Roman"/>
      <w:sz w:val="22"/>
      <w:szCs w:val="22"/>
      <w:lang w:eastAsia="zh-TW"/>
    </w:rPr>
  </w:style>
  <w:style w:type="paragraph" w:styleId="a6">
    <w:name w:val="List Paragraph"/>
    <w:basedOn w:val="a"/>
    <w:link w:val="a7"/>
    <w:uiPriority w:val="34"/>
    <w:qFormat/>
    <w:rsid w:val="006E4490"/>
    <w:pPr>
      <w:ind w:leftChars="200" w:left="480"/>
    </w:pPr>
    <w:rPr>
      <w:rFonts w:ascii="Times New Roman" w:hAnsi="Times New Roman"/>
      <w:szCs w:val="24"/>
    </w:rPr>
  </w:style>
  <w:style w:type="character" w:customStyle="1" w:styleId="a7">
    <w:name w:val="清單段落 字元"/>
    <w:link w:val="a6"/>
    <w:uiPriority w:val="34"/>
    <w:locked/>
    <w:rsid w:val="006E4490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D01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01D07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B2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46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46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DE00-B9A1-4721-8B9C-939DDF1D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教務處教學組長</cp:lastModifiedBy>
  <cp:revision>2</cp:revision>
  <cp:lastPrinted>2018-09-04T03:20:00Z</cp:lastPrinted>
  <dcterms:created xsi:type="dcterms:W3CDTF">2018-09-08T00:24:00Z</dcterms:created>
  <dcterms:modified xsi:type="dcterms:W3CDTF">2018-09-08T00:24:00Z</dcterms:modified>
</cp:coreProperties>
</file>