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C9" w:rsidRPr="00E125E0" w:rsidRDefault="000601C9" w:rsidP="0015239C">
      <w:pPr>
        <w:spacing w:line="400" w:lineRule="exact"/>
        <w:ind w:leftChars="-75" w:left="-23" w:rightChars="-109" w:right="-262" w:hangingChars="56" w:hanging="157"/>
        <w:jc w:val="center"/>
        <w:rPr>
          <w:rFonts w:eastAsia="標楷體"/>
          <w:b/>
          <w:color w:val="000000"/>
          <w:sz w:val="28"/>
          <w:szCs w:val="28"/>
        </w:rPr>
      </w:pPr>
      <w:r w:rsidRPr="00E125E0">
        <w:rPr>
          <w:rFonts w:eastAsia="標楷體" w:hint="eastAsia"/>
          <w:b/>
          <w:color w:val="000000"/>
          <w:sz w:val="28"/>
          <w:szCs w:val="28"/>
        </w:rPr>
        <w:t>臺北市教師研習中心</w:t>
      </w:r>
    </w:p>
    <w:p w:rsidR="0015239C" w:rsidRPr="00E125E0" w:rsidRDefault="0015239C" w:rsidP="0015239C">
      <w:pPr>
        <w:spacing w:line="400" w:lineRule="exact"/>
        <w:ind w:leftChars="-75" w:left="-23" w:rightChars="-109" w:right="-262" w:hangingChars="56" w:hanging="157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E125E0">
        <w:rPr>
          <w:rFonts w:eastAsia="標楷體"/>
          <w:b/>
          <w:color w:val="000000"/>
          <w:sz w:val="28"/>
          <w:szCs w:val="28"/>
        </w:rPr>
        <w:t>臺北市</w:t>
      </w:r>
      <w:r w:rsidRPr="00E125E0">
        <w:rPr>
          <w:rFonts w:eastAsia="標楷體"/>
          <w:b/>
          <w:color w:val="000000"/>
          <w:sz w:val="28"/>
          <w:szCs w:val="28"/>
        </w:rPr>
        <w:t>107</w:t>
      </w:r>
      <w:r w:rsidRPr="00E125E0">
        <w:rPr>
          <w:rFonts w:eastAsia="標楷體" w:hint="eastAsia"/>
          <w:b/>
          <w:color w:val="000000"/>
          <w:sz w:val="28"/>
          <w:szCs w:val="28"/>
        </w:rPr>
        <w:t>學</w:t>
      </w:r>
      <w:r w:rsidRPr="00E125E0">
        <w:rPr>
          <w:rFonts w:eastAsia="標楷體"/>
          <w:b/>
          <w:color w:val="000000"/>
          <w:sz w:val="28"/>
          <w:szCs w:val="28"/>
        </w:rPr>
        <w:t>年度提升國民小學教師</w:t>
      </w:r>
      <w:bookmarkStart w:id="1" w:name="_Toc339463433"/>
      <w:r w:rsidRPr="00E125E0">
        <w:rPr>
          <w:rFonts w:eastAsia="標楷體"/>
          <w:b/>
          <w:color w:val="000000"/>
          <w:sz w:val="28"/>
          <w:szCs w:val="28"/>
        </w:rPr>
        <w:t>補救教學專業能力研習</w:t>
      </w:r>
      <w:r w:rsidR="00BA08AF">
        <w:rPr>
          <w:rFonts w:eastAsia="標楷體" w:hint="eastAsia"/>
          <w:b/>
          <w:color w:val="000000"/>
          <w:sz w:val="28"/>
          <w:szCs w:val="28"/>
        </w:rPr>
        <w:t>(</w:t>
      </w:r>
      <w:r w:rsidR="00BA08AF">
        <w:rPr>
          <w:rFonts w:eastAsia="標楷體" w:hint="eastAsia"/>
          <w:b/>
          <w:color w:val="000000"/>
          <w:sz w:val="28"/>
          <w:szCs w:val="28"/>
        </w:rPr>
        <w:t>第</w:t>
      </w:r>
      <w:r w:rsidR="00BA08AF">
        <w:rPr>
          <w:rFonts w:eastAsia="標楷體" w:hint="eastAsia"/>
          <w:b/>
          <w:color w:val="000000"/>
          <w:sz w:val="28"/>
          <w:szCs w:val="28"/>
        </w:rPr>
        <w:t>2</w:t>
      </w:r>
      <w:r w:rsidR="00BA08AF">
        <w:rPr>
          <w:rFonts w:eastAsia="標楷體" w:hint="eastAsia"/>
          <w:b/>
          <w:color w:val="000000"/>
          <w:sz w:val="28"/>
          <w:szCs w:val="28"/>
        </w:rPr>
        <w:t>期</w:t>
      </w:r>
      <w:r w:rsidR="00BA08AF">
        <w:rPr>
          <w:rFonts w:eastAsia="標楷體" w:hint="eastAsia"/>
          <w:b/>
          <w:color w:val="000000"/>
          <w:sz w:val="28"/>
          <w:szCs w:val="28"/>
        </w:rPr>
        <w:t>)</w:t>
      </w:r>
    </w:p>
    <w:p w:rsidR="0015239C" w:rsidRPr="00E125E0" w:rsidRDefault="0015239C" w:rsidP="00E125E0">
      <w:pPr>
        <w:spacing w:line="400" w:lineRule="exact"/>
        <w:ind w:leftChars="-75" w:left="-23" w:rightChars="-109" w:right="-262" w:hangingChars="56" w:hanging="157"/>
        <w:jc w:val="center"/>
        <w:rPr>
          <w:rFonts w:eastAsia="標楷體"/>
          <w:b/>
          <w:color w:val="000000"/>
          <w:sz w:val="28"/>
          <w:szCs w:val="28"/>
        </w:rPr>
      </w:pPr>
      <w:r w:rsidRPr="00E125E0">
        <w:rPr>
          <w:rFonts w:eastAsia="標楷體"/>
          <w:b/>
          <w:color w:val="000000"/>
          <w:sz w:val="28"/>
          <w:szCs w:val="28"/>
        </w:rPr>
        <w:t>實施計畫</w:t>
      </w:r>
      <w:bookmarkEnd w:id="1"/>
      <w:bookmarkEnd w:id="0"/>
    </w:p>
    <w:p w:rsidR="0015239C" w:rsidRPr="008B4F50" w:rsidRDefault="00191E62" w:rsidP="008B4F50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b/>
          <w:color w:val="000000"/>
        </w:rPr>
      </w:pPr>
      <w:r w:rsidRPr="008B4F50">
        <w:rPr>
          <w:rFonts w:eastAsia="標楷體" w:hint="eastAsia"/>
          <w:b/>
          <w:color w:val="000000"/>
        </w:rPr>
        <w:t>研習</w:t>
      </w:r>
      <w:r w:rsidR="009D5EF6" w:rsidRPr="008B4F50">
        <w:rPr>
          <w:rFonts w:eastAsia="標楷體" w:hint="eastAsia"/>
          <w:b/>
          <w:color w:val="000000"/>
        </w:rPr>
        <w:t>依據</w:t>
      </w:r>
    </w:p>
    <w:p w:rsidR="0015239C" w:rsidRPr="00E125E0" w:rsidRDefault="0015239C" w:rsidP="0015239C">
      <w:pPr>
        <w:pStyle w:val="a3"/>
        <w:numPr>
          <w:ilvl w:val="0"/>
          <w:numId w:val="5"/>
        </w:numPr>
        <w:ind w:leftChars="0" w:left="840"/>
        <w:rPr>
          <w:rFonts w:eastAsia="標楷體"/>
          <w:color w:val="000000"/>
        </w:rPr>
      </w:pPr>
      <w:r w:rsidRPr="00E125E0">
        <w:rPr>
          <w:rFonts w:eastAsia="標楷體"/>
        </w:rPr>
        <w:t>教育部補助</w:t>
      </w:r>
      <w:r w:rsidRPr="00E125E0">
        <w:rPr>
          <w:rFonts w:eastAsia="標楷體" w:hint="eastAsia"/>
        </w:rPr>
        <w:t>直轄市、</w:t>
      </w:r>
      <w:r w:rsidRPr="00E125E0">
        <w:rPr>
          <w:rFonts w:eastAsia="標楷體"/>
        </w:rPr>
        <w:t>縣</w:t>
      </w:r>
      <w:r w:rsidRPr="00E125E0">
        <w:rPr>
          <w:rFonts w:eastAsia="標楷體"/>
        </w:rPr>
        <w:t>(</w:t>
      </w:r>
      <w:r w:rsidRPr="00E125E0">
        <w:rPr>
          <w:rFonts w:eastAsia="標楷體"/>
        </w:rPr>
        <w:t>市</w:t>
      </w:r>
      <w:r w:rsidRPr="00E125E0">
        <w:rPr>
          <w:rFonts w:eastAsia="標楷體"/>
        </w:rPr>
        <w:t>)</w:t>
      </w:r>
      <w:r w:rsidRPr="00E125E0">
        <w:rPr>
          <w:rFonts w:eastAsia="標楷體" w:hint="eastAsia"/>
        </w:rPr>
        <w:t>政府</w:t>
      </w:r>
      <w:r w:rsidRPr="00E125E0">
        <w:rPr>
          <w:rFonts w:eastAsia="標楷體"/>
        </w:rPr>
        <w:t>精進國民中學及國民小學教學</w:t>
      </w:r>
      <w:r w:rsidRPr="00E125E0">
        <w:rPr>
          <w:rFonts w:eastAsia="標楷體" w:hint="eastAsia"/>
        </w:rPr>
        <w:t>專業與課程</w:t>
      </w:r>
      <w:r w:rsidRPr="00E125E0">
        <w:rPr>
          <w:rFonts w:eastAsia="標楷體"/>
        </w:rPr>
        <w:t>品質</w:t>
      </w:r>
      <w:r w:rsidRPr="00E125E0">
        <w:rPr>
          <w:rFonts w:eastAsia="標楷體" w:hint="eastAsia"/>
        </w:rPr>
        <w:t>作業</w:t>
      </w:r>
      <w:r w:rsidRPr="00E125E0">
        <w:rPr>
          <w:rFonts w:eastAsia="標楷體"/>
        </w:rPr>
        <w:t>要點</w:t>
      </w:r>
      <w:r w:rsidRPr="00E125E0">
        <w:rPr>
          <w:rFonts w:eastAsia="標楷體"/>
          <w:color w:val="000000"/>
        </w:rPr>
        <w:t>。</w:t>
      </w:r>
      <w:r w:rsidRPr="00E125E0">
        <w:rPr>
          <w:rFonts w:eastAsia="標楷體"/>
          <w:color w:val="000000"/>
        </w:rPr>
        <w:t xml:space="preserve">  </w:t>
      </w:r>
    </w:p>
    <w:p w:rsidR="0015239C" w:rsidRPr="00E125E0" w:rsidRDefault="0015239C" w:rsidP="0015239C">
      <w:pPr>
        <w:pStyle w:val="a3"/>
        <w:numPr>
          <w:ilvl w:val="0"/>
          <w:numId w:val="5"/>
        </w:numPr>
        <w:ind w:leftChars="0" w:left="840"/>
        <w:rPr>
          <w:rFonts w:eastAsia="標楷體"/>
          <w:color w:val="000000"/>
        </w:rPr>
      </w:pPr>
      <w:r w:rsidRPr="00E125E0">
        <w:rPr>
          <w:rFonts w:ascii="標楷體" w:eastAsia="標楷體" w:hAnsi="標楷體" w:hint="eastAsia"/>
        </w:rPr>
        <w:t>臺北市</w:t>
      </w:r>
      <w:r w:rsidRPr="00E125E0">
        <w:rPr>
          <w:rFonts w:eastAsia="標楷體"/>
        </w:rPr>
        <w:t>1</w:t>
      </w:r>
      <w:r w:rsidRPr="00E125E0">
        <w:rPr>
          <w:rFonts w:eastAsia="標楷體" w:hint="eastAsia"/>
        </w:rPr>
        <w:t>07</w:t>
      </w:r>
      <w:r w:rsidRPr="00E125E0">
        <w:rPr>
          <w:rFonts w:eastAsia="標楷體" w:hint="eastAsia"/>
        </w:rPr>
        <w:t>學</w:t>
      </w:r>
      <w:r w:rsidRPr="00E125E0">
        <w:rPr>
          <w:rFonts w:eastAsia="標楷體"/>
        </w:rPr>
        <w:t>年度精進國民中小學教學</w:t>
      </w:r>
      <w:r w:rsidRPr="00E125E0">
        <w:rPr>
          <w:rFonts w:eastAsia="標楷體" w:hint="eastAsia"/>
        </w:rPr>
        <w:t>專業與課程</w:t>
      </w:r>
      <w:r w:rsidRPr="00E125E0">
        <w:rPr>
          <w:rFonts w:eastAsia="標楷體"/>
        </w:rPr>
        <w:t>品質</w:t>
      </w:r>
      <w:r w:rsidRPr="00E125E0">
        <w:rPr>
          <w:rFonts w:eastAsia="標楷體" w:hint="eastAsia"/>
        </w:rPr>
        <w:t>整體推動</w:t>
      </w:r>
      <w:r w:rsidRPr="00E125E0">
        <w:rPr>
          <w:rFonts w:eastAsia="標楷體"/>
        </w:rPr>
        <w:t>計畫</w:t>
      </w:r>
      <w:r w:rsidRPr="00E125E0">
        <w:rPr>
          <w:rFonts w:eastAsia="標楷體"/>
          <w:color w:val="000000"/>
        </w:rPr>
        <w:t>。</w:t>
      </w:r>
    </w:p>
    <w:p w:rsidR="0015239C" w:rsidRDefault="0015239C" w:rsidP="0015239C">
      <w:pPr>
        <w:pStyle w:val="a3"/>
        <w:numPr>
          <w:ilvl w:val="0"/>
          <w:numId w:val="5"/>
        </w:numPr>
        <w:ind w:leftChars="0" w:left="840"/>
        <w:rPr>
          <w:rFonts w:eastAsia="標楷體"/>
          <w:color w:val="000000"/>
        </w:rPr>
      </w:pPr>
      <w:r w:rsidRPr="00E125E0">
        <w:rPr>
          <w:rFonts w:eastAsia="標楷體"/>
          <w:color w:val="000000"/>
        </w:rPr>
        <w:t>臺北市</w:t>
      </w:r>
      <w:r w:rsidRPr="00E125E0">
        <w:rPr>
          <w:rFonts w:eastAsia="標楷體"/>
          <w:color w:val="000000"/>
        </w:rPr>
        <w:t>107</w:t>
      </w:r>
      <w:r w:rsidRPr="00E125E0">
        <w:rPr>
          <w:rFonts w:eastAsia="標楷體"/>
          <w:color w:val="000000"/>
        </w:rPr>
        <w:t>年度</w:t>
      </w:r>
      <w:r w:rsidRPr="00E125E0">
        <w:rPr>
          <w:rFonts w:eastAsia="標楷體" w:hint="eastAsia"/>
          <w:color w:val="000000"/>
        </w:rPr>
        <w:t>補救教學暨</w:t>
      </w:r>
      <w:r w:rsidRPr="00E125E0">
        <w:rPr>
          <w:rFonts w:eastAsia="標楷體"/>
          <w:color w:val="000000"/>
        </w:rPr>
        <w:t>攜手激勵學習潛能計畫</w:t>
      </w:r>
      <w:r w:rsidRPr="00E125E0">
        <w:rPr>
          <w:rFonts w:eastAsia="標楷體"/>
          <w:color w:val="000000"/>
        </w:rPr>
        <w:t>—</w:t>
      </w:r>
      <w:r w:rsidRPr="00E125E0">
        <w:rPr>
          <w:rFonts w:eastAsia="標楷體"/>
          <w:color w:val="000000"/>
        </w:rPr>
        <w:t>教學輔導組工作計畫。</w:t>
      </w:r>
    </w:p>
    <w:p w:rsidR="003B7A40" w:rsidRPr="00E125E0" w:rsidRDefault="003B7A40" w:rsidP="0015239C">
      <w:pPr>
        <w:pStyle w:val="a3"/>
        <w:numPr>
          <w:ilvl w:val="0"/>
          <w:numId w:val="5"/>
        </w:numPr>
        <w:ind w:leftChars="0" w:left="8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本中心</w:t>
      </w:r>
      <w:r>
        <w:rPr>
          <w:rFonts w:eastAsia="標楷體" w:hint="eastAsia"/>
          <w:color w:val="000000"/>
        </w:rPr>
        <w:t>107</w:t>
      </w:r>
      <w:r>
        <w:rPr>
          <w:rFonts w:eastAsia="標楷體" w:hint="eastAsia"/>
          <w:color w:val="000000"/>
        </w:rPr>
        <w:t>年研習行事曆。</w:t>
      </w:r>
    </w:p>
    <w:p w:rsidR="0015239C" w:rsidRPr="00E125E0" w:rsidRDefault="00191E62" w:rsidP="0015239C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研習</w:t>
      </w:r>
      <w:r>
        <w:rPr>
          <w:rFonts w:eastAsia="標楷體"/>
          <w:b/>
          <w:color w:val="000000"/>
        </w:rPr>
        <w:t>目</w:t>
      </w:r>
      <w:r>
        <w:rPr>
          <w:rFonts w:eastAsia="標楷體" w:hint="eastAsia"/>
          <w:b/>
          <w:color w:val="000000"/>
        </w:rPr>
        <w:t>標</w:t>
      </w:r>
    </w:p>
    <w:p w:rsidR="0015239C" w:rsidRPr="00E125E0" w:rsidRDefault="0015239C" w:rsidP="0015239C">
      <w:pPr>
        <w:pStyle w:val="a3"/>
        <w:numPr>
          <w:ilvl w:val="0"/>
          <w:numId w:val="6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 w:rsidRPr="00E125E0">
        <w:rPr>
          <w:rFonts w:eastAsia="標楷體"/>
          <w:color w:val="000000"/>
        </w:rPr>
        <w:t>透過研習使各校</w:t>
      </w:r>
      <w:r w:rsidRPr="00E125E0">
        <w:rPr>
          <w:rFonts w:eastAsia="標楷體" w:hint="eastAsia"/>
          <w:color w:val="000000"/>
        </w:rPr>
        <w:t>補救教學暨</w:t>
      </w:r>
      <w:r w:rsidRPr="00E125E0">
        <w:rPr>
          <w:rFonts w:eastAsia="標楷體"/>
          <w:color w:val="000000"/>
        </w:rPr>
        <w:t>攜手激勵學習潛能計畫教學人員能增進補救教學策略知能，推廣科技化診斷評量網站運用，分析學生學習落點，進而提升補救教學成效之目的。</w:t>
      </w:r>
    </w:p>
    <w:p w:rsidR="0015239C" w:rsidRPr="00E125E0" w:rsidRDefault="0015239C" w:rsidP="0015239C">
      <w:pPr>
        <w:pStyle w:val="a3"/>
        <w:numPr>
          <w:ilvl w:val="0"/>
          <w:numId w:val="6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 w:rsidRPr="00E125E0">
        <w:rPr>
          <w:rFonts w:eastAsia="標楷體"/>
          <w:color w:val="000000"/>
        </w:rPr>
        <w:t>透過研習使各校</w:t>
      </w:r>
      <w:r w:rsidRPr="00E125E0">
        <w:rPr>
          <w:rFonts w:eastAsia="標楷體" w:hint="eastAsia"/>
          <w:color w:val="000000"/>
        </w:rPr>
        <w:t>補救教學暨</w:t>
      </w:r>
      <w:r w:rsidRPr="00E125E0">
        <w:rPr>
          <w:rFonts w:eastAsia="標楷體"/>
          <w:color w:val="000000"/>
        </w:rPr>
        <w:t>攜手激勵學習潛能計畫教學者能</w:t>
      </w:r>
      <w:r w:rsidR="004A3857">
        <w:rPr>
          <w:rFonts w:eastAsia="標楷體"/>
          <w:color w:val="000000"/>
        </w:rPr>
        <w:t>運用有效策略，縮小學生學習差距，提振學習興趣、激勵學習動機，</w:t>
      </w:r>
      <w:r w:rsidRPr="00E125E0">
        <w:rPr>
          <w:rFonts w:eastAsia="標楷體"/>
          <w:color w:val="000000"/>
        </w:rPr>
        <w:t>逐步提升學生學習成就。</w:t>
      </w:r>
    </w:p>
    <w:p w:rsidR="00037032" w:rsidRPr="00037032" w:rsidRDefault="0015239C" w:rsidP="007D7B9F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 w:left="1843" w:hanging="1843"/>
        <w:rPr>
          <w:rFonts w:eastAsia="標楷體"/>
          <w:color w:val="000000"/>
        </w:rPr>
      </w:pPr>
      <w:r w:rsidRPr="00E125E0">
        <w:rPr>
          <w:rFonts w:eastAsia="標楷體"/>
          <w:b/>
          <w:color w:val="000000"/>
        </w:rPr>
        <w:t>研習對象：</w:t>
      </w:r>
    </w:p>
    <w:p w:rsidR="0015239C" w:rsidRPr="004C6110" w:rsidRDefault="0015239C" w:rsidP="004C6110">
      <w:pPr>
        <w:pStyle w:val="a3"/>
        <w:numPr>
          <w:ilvl w:val="0"/>
          <w:numId w:val="7"/>
        </w:numPr>
        <w:ind w:leftChars="0" w:left="851"/>
        <w:rPr>
          <w:rFonts w:eastAsia="標楷體"/>
        </w:rPr>
      </w:pPr>
      <w:r w:rsidRPr="004C6110">
        <w:rPr>
          <w:rFonts w:eastAsia="標楷體"/>
        </w:rPr>
        <w:t>本市各國民小學現職教師</w:t>
      </w:r>
      <w:r w:rsidR="000B19E9" w:rsidRPr="004C6110">
        <w:rPr>
          <w:rFonts w:eastAsia="標楷體" w:hint="eastAsia"/>
        </w:rPr>
        <w:t>(</w:t>
      </w:r>
      <w:r w:rsidR="000B19E9" w:rsidRPr="004C6110">
        <w:rPr>
          <w:rFonts w:eastAsia="標楷體"/>
        </w:rPr>
        <w:t>專任教師、代理教師、代課教師、儲備教師、兼任教師</w:t>
      </w:r>
      <w:r w:rsidR="000B19E9" w:rsidRPr="004C6110">
        <w:rPr>
          <w:rFonts w:eastAsia="標楷體" w:hint="eastAsia"/>
        </w:rPr>
        <w:t>等</w:t>
      </w:r>
      <w:r w:rsidR="000B19E9" w:rsidRPr="004C6110">
        <w:rPr>
          <w:rFonts w:eastAsia="標楷體"/>
        </w:rPr>
        <w:t>均屬之</w:t>
      </w:r>
      <w:r w:rsidR="000B19E9" w:rsidRPr="004C6110">
        <w:rPr>
          <w:rFonts w:eastAsia="標楷體" w:hint="eastAsia"/>
        </w:rPr>
        <w:t>)</w:t>
      </w:r>
      <w:r w:rsidRPr="004C6110">
        <w:rPr>
          <w:rFonts w:eastAsia="標楷體"/>
        </w:rPr>
        <w:t>，且尚未取得旨述之相關培訓課程認證者，以及鼓勵欲增進補救教學知能之教師參加。</w:t>
      </w:r>
    </w:p>
    <w:p w:rsidR="00037032" w:rsidRPr="004C6110" w:rsidRDefault="00037032" w:rsidP="004C6110">
      <w:pPr>
        <w:pStyle w:val="a3"/>
        <w:numPr>
          <w:ilvl w:val="0"/>
          <w:numId w:val="7"/>
        </w:numPr>
        <w:ind w:leftChars="0" w:left="851"/>
        <w:rPr>
          <w:rFonts w:eastAsia="標楷體"/>
        </w:rPr>
      </w:pPr>
      <w:r w:rsidRPr="004C6110">
        <w:rPr>
          <w:rFonts w:eastAsia="標楷體" w:hint="eastAsia"/>
        </w:rPr>
        <w:t>每期</w:t>
      </w:r>
      <w:r w:rsidRPr="004C6110">
        <w:rPr>
          <w:rFonts w:eastAsia="標楷體" w:hint="eastAsia"/>
        </w:rPr>
        <w:t>180</w:t>
      </w:r>
      <w:r w:rsidRPr="004C6110">
        <w:rPr>
          <w:rFonts w:eastAsia="標楷體" w:hint="eastAsia"/>
        </w:rPr>
        <w:t>人，額滿即提前截止報名。</w:t>
      </w:r>
    </w:p>
    <w:p w:rsidR="0015239C" w:rsidRPr="00054676" w:rsidRDefault="0015239C" w:rsidP="00054676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 w:rsidRPr="00E125E0">
        <w:rPr>
          <w:rFonts w:eastAsia="標楷體"/>
          <w:b/>
          <w:color w:val="000000"/>
        </w:rPr>
        <w:t>研習時間：</w:t>
      </w:r>
      <w:r w:rsidRPr="00054676">
        <w:rPr>
          <w:rFonts w:eastAsia="標楷體"/>
        </w:rPr>
        <w:t>107</w:t>
      </w:r>
      <w:r w:rsidRPr="00054676">
        <w:rPr>
          <w:rFonts w:eastAsia="標楷體"/>
        </w:rPr>
        <w:t>年</w:t>
      </w:r>
      <w:r w:rsidR="00082055" w:rsidRPr="00054676">
        <w:rPr>
          <w:rFonts w:eastAsia="標楷體" w:hint="eastAsia"/>
        </w:rPr>
        <w:t>9</w:t>
      </w:r>
      <w:r w:rsidRPr="00054676">
        <w:rPr>
          <w:rFonts w:eastAsia="標楷體"/>
        </w:rPr>
        <w:t>月</w:t>
      </w:r>
      <w:r w:rsidR="00082055" w:rsidRPr="00054676">
        <w:rPr>
          <w:rFonts w:eastAsia="標楷體" w:hint="eastAsia"/>
        </w:rPr>
        <w:t>7</w:t>
      </w:r>
      <w:r w:rsidRPr="00054676">
        <w:rPr>
          <w:rFonts w:eastAsia="標楷體"/>
        </w:rPr>
        <w:t>日</w:t>
      </w:r>
      <w:r w:rsidRPr="00054676">
        <w:rPr>
          <w:rFonts w:eastAsia="標楷體"/>
        </w:rPr>
        <w:t>(</w:t>
      </w:r>
      <w:r w:rsidR="00160E01" w:rsidRPr="00054676">
        <w:rPr>
          <w:rFonts w:eastAsia="標楷體"/>
        </w:rPr>
        <w:t>星期</w:t>
      </w:r>
      <w:r w:rsidR="00082055" w:rsidRPr="00054676">
        <w:rPr>
          <w:rFonts w:eastAsia="標楷體" w:hint="eastAsia"/>
        </w:rPr>
        <w:t>五</w:t>
      </w:r>
      <w:r w:rsidRPr="00054676">
        <w:rPr>
          <w:rFonts w:eastAsia="標楷體"/>
        </w:rPr>
        <w:t>)</w:t>
      </w:r>
      <w:r w:rsidRPr="00054676">
        <w:rPr>
          <w:rFonts w:eastAsia="標楷體"/>
        </w:rPr>
        <w:t>。</w:t>
      </w:r>
    </w:p>
    <w:p w:rsidR="002C0393" w:rsidRPr="00054676" w:rsidRDefault="00734A0C" w:rsidP="00054676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報名日期：</w:t>
      </w:r>
      <w:r w:rsidR="002C0393" w:rsidRPr="00054676">
        <w:rPr>
          <w:rFonts w:eastAsia="標楷體" w:hint="eastAsia"/>
        </w:rPr>
        <w:t>即日起至</w:t>
      </w:r>
      <w:r w:rsidR="002C0393" w:rsidRPr="00054676">
        <w:rPr>
          <w:rFonts w:eastAsia="標楷體" w:hint="eastAsia"/>
        </w:rPr>
        <w:t>107</w:t>
      </w:r>
      <w:r w:rsidR="002C0393" w:rsidRPr="00054676">
        <w:rPr>
          <w:rFonts w:eastAsia="標楷體" w:hint="eastAsia"/>
        </w:rPr>
        <w:t>年</w:t>
      </w:r>
      <w:r w:rsidR="002C0393" w:rsidRPr="00054676">
        <w:rPr>
          <w:rFonts w:eastAsia="標楷體" w:hint="eastAsia"/>
        </w:rPr>
        <w:t>8</w:t>
      </w:r>
      <w:r w:rsidR="002C0393" w:rsidRPr="00054676">
        <w:rPr>
          <w:rFonts w:eastAsia="標楷體" w:hint="eastAsia"/>
        </w:rPr>
        <w:t>月</w:t>
      </w:r>
      <w:r w:rsidR="00054676">
        <w:rPr>
          <w:rFonts w:eastAsia="標楷體" w:hint="eastAsia"/>
        </w:rPr>
        <w:t>31</w:t>
      </w:r>
      <w:r w:rsidR="002C0393" w:rsidRPr="00054676">
        <w:rPr>
          <w:rFonts w:eastAsia="標楷體" w:hint="eastAsia"/>
        </w:rPr>
        <w:t>日</w:t>
      </w:r>
      <w:r w:rsidR="002C0393" w:rsidRPr="00054676">
        <w:rPr>
          <w:rFonts w:eastAsia="標楷體" w:hint="eastAsia"/>
        </w:rPr>
        <w:t>(</w:t>
      </w:r>
      <w:r w:rsidR="00054676">
        <w:rPr>
          <w:rFonts w:eastAsia="標楷體" w:hint="eastAsia"/>
        </w:rPr>
        <w:t>星期五</w:t>
      </w:r>
      <w:r w:rsidR="002C0393" w:rsidRPr="00054676">
        <w:rPr>
          <w:rFonts w:eastAsia="標楷體" w:hint="eastAsia"/>
        </w:rPr>
        <w:t>)</w:t>
      </w:r>
      <w:r w:rsidR="002C0393" w:rsidRPr="00054676">
        <w:rPr>
          <w:rFonts w:eastAsia="標楷體" w:hint="eastAsia"/>
        </w:rPr>
        <w:t>。</w:t>
      </w:r>
    </w:p>
    <w:p w:rsidR="0015239C" w:rsidRPr="002F0BDB" w:rsidRDefault="0015239C" w:rsidP="002F0BDB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color w:val="000000"/>
        </w:rPr>
      </w:pPr>
      <w:r w:rsidRPr="00E125E0">
        <w:rPr>
          <w:rFonts w:eastAsia="標楷體"/>
          <w:b/>
        </w:rPr>
        <w:t>研習地點：</w:t>
      </w:r>
      <w:r w:rsidR="00160E01" w:rsidRPr="00E125E0">
        <w:rPr>
          <w:rFonts w:eastAsia="標楷體" w:hint="eastAsia"/>
          <w:color w:val="000000"/>
        </w:rPr>
        <w:t>臺北市教師研習中心</w:t>
      </w:r>
      <w:r w:rsidR="00160E01" w:rsidRPr="002F0BDB">
        <w:rPr>
          <w:rFonts w:eastAsia="標楷體" w:hint="eastAsia"/>
          <w:color w:val="000000"/>
        </w:rPr>
        <w:t>。</w:t>
      </w:r>
    </w:p>
    <w:p w:rsidR="004F11A3" w:rsidRDefault="0015239C" w:rsidP="00F9582E">
      <w:pPr>
        <w:pStyle w:val="a3"/>
        <w:numPr>
          <w:ilvl w:val="0"/>
          <w:numId w:val="4"/>
        </w:numPr>
        <w:adjustRightInd w:val="0"/>
        <w:snapToGrid w:val="0"/>
        <w:spacing w:line="340" w:lineRule="atLeast"/>
        <w:ind w:leftChars="0"/>
        <w:rPr>
          <w:rFonts w:eastAsia="標楷體"/>
          <w:b/>
          <w:color w:val="000000"/>
        </w:rPr>
      </w:pPr>
      <w:r w:rsidRPr="00E125E0">
        <w:rPr>
          <w:rFonts w:eastAsia="標楷體"/>
          <w:b/>
          <w:color w:val="000000"/>
        </w:rPr>
        <w:t>研習課程</w:t>
      </w:r>
      <w:r w:rsidR="00AF2640" w:rsidRPr="00E125E0">
        <w:rPr>
          <w:rFonts w:eastAsia="標楷體" w:hint="eastAsia"/>
          <w:b/>
          <w:color w:val="000000"/>
        </w:rPr>
        <w:t>：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418"/>
        <w:gridCol w:w="709"/>
        <w:gridCol w:w="1701"/>
        <w:gridCol w:w="1842"/>
        <w:gridCol w:w="1985"/>
        <w:gridCol w:w="1558"/>
      </w:tblGrid>
      <w:tr w:rsidR="00696647" w:rsidRPr="00E125E0" w:rsidTr="00696647">
        <w:trPr>
          <w:trHeight w:val="433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日期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96647" w:rsidRPr="00E125E0" w:rsidRDefault="00696647" w:rsidP="00870918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時間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時數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課程主題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:rsidR="00696647" w:rsidRPr="00E125E0" w:rsidRDefault="00696647" w:rsidP="00870918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講座</w:t>
            </w:r>
          </w:p>
        </w:tc>
      </w:tr>
      <w:tr w:rsidR="00696647" w:rsidRPr="005C446F" w:rsidTr="000727E8">
        <w:trPr>
          <w:trHeight w:val="556"/>
          <w:jc w:val="center"/>
        </w:trPr>
        <w:tc>
          <w:tcPr>
            <w:tcW w:w="1129" w:type="dxa"/>
            <w:vMerge w:val="restart"/>
            <w:vAlign w:val="center"/>
          </w:tcPr>
          <w:p w:rsidR="00696647" w:rsidRDefault="00696647" w:rsidP="00F3502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9/7</w:t>
            </w:r>
          </w:p>
          <w:p w:rsidR="00696647" w:rsidRPr="00E125E0" w:rsidRDefault="00696647" w:rsidP="00F3502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0900-1050</w:t>
            </w:r>
          </w:p>
        </w:tc>
        <w:tc>
          <w:tcPr>
            <w:tcW w:w="709" w:type="dxa"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E125E0">
              <w:rPr>
                <w:rFonts w:ascii="標楷體" w:eastAsia="標楷體" w:hAnsi="標楷體" w:cs="Arial" w:hint="eastAsia"/>
                <w:color w:val="222222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:rsidR="00696647" w:rsidRPr="005C446F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  <w:r w:rsidRPr="00E125E0">
              <w:rPr>
                <w:rFonts w:eastAsia="標楷體"/>
              </w:rPr>
              <w:t>補救教學</w:t>
            </w:r>
            <w:r>
              <w:rPr>
                <w:rFonts w:eastAsia="標楷體" w:hint="eastAsia"/>
              </w:rPr>
              <w:t>概論</w:t>
            </w:r>
          </w:p>
        </w:tc>
        <w:tc>
          <w:tcPr>
            <w:tcW w:w="1985" w:type="dxa"/>
            <w:vMerge w:val="restart"/>
            <w:vAlign w:val="center"/>
          </w:tcPr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11E0">
              <w:rPr>
                <w:rFonts w:ascii="標楷體" w:eastAsia="標楷體" w:hAnsi="標楷體" w:hint="eastAsia"/>
                <w:color w:val="000000" w:themeColor="text1"/>
              </w:rPr>
              <w:t>周靖麗老師</w:t>
            </w:r>
          </w:p>
          <w:p w:rsidR="000727E8" w:rsidRPr="005C446F" w:rsidRDefault="000727E8" w:rsidP="000727E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(仁愛</w:t>
            </w:r>
            <w:r w:rsidRPr="00F111E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鄭貴霖老師</w:t>
            </w:r>
          </w:p>
          <w:p w:rsidR="000727E8" w:rsidRPr="00506603" w:rsidRDefault="000727E8" w:rsidP="000727E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西門國小</w:t>
            </w:r>
            <w:r>
              <w:rPr>
                <w:rFonts w:eastAsia="標楷體" w:hint="eastAsia"/>
              </w:rPr>
              <w:t>)</w:t>
            </w:r>
          </w:p>
        </w:tc>
      </w:tr>
      <w:tr w:rsidR="00696647" w:rsidRPr="005C446F" w:rsidTr="000727E8">
        <w:trPr>
          <w:trHeight w:val="700"/>
          <w:jc w:val="center"/>
        </w:trPr>
        <w:tc>
          <w:tcPr>
            <w:tcW w:w="1129" w:type="dxa"/>
            <w:vMerge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 w:rsidRPr="00E125E0">
              <w:rPr>
                <w:rFonts w:eastAsia="標楷體" w:hint="eastAsia"/>
              </w:rPr>
              <w:t>1100-1150</w:t>
            </w:r>
          </w:p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1250-134</w:t>
            </w:r>
            <w:r w:rsidRPr="00E125E0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125E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低成就學生心理特質與輔導</w:t>
            </w:r>
          </w:p>
        </w:tc>
        <w:tc>
          <w:tcPr>
            <w:tcW w:w="1985" w:type="dxa"/>
            <w:vMerge/>
            <w:vAlign w:val="center"/>
          </w:tcPr>
          <w:p w:rsidR="00696647" w:rsidRPr="005C446F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696647" w:rsidRPr="005C446F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96647" w:rsidRPr="00E125E0" w:rsidTr="003230EF">
        <w:trPr>
          <w:trHeight w:val="1277"/>
          <w:jc w:val="center"/>
        </w:trPr>
        <w:tc>
          <w:tcPr>
            <w:tcW w:w="1129" w:type="dxa"/>
            <w:vMerge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96647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1350-1440</w:t>
            </w:r>
          </w:p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1445-1535</w:t>
            </w:r>
          </w:p>
        </w:tc>
        <w:tc>
          <w:tcPr>
            <w:tcW w:w="709" w:type="dxa"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國語文補救</w:t>
            </w:r>
          </w:p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教學教材教法</w:t>
            </w:r>
          </w:p>
        </w:tc>
        <w:tc>
          <w:tcPr>
            <w:tcW w:w="1842" w:type="dxa"/>
            <w:vMerge w:val="restart"/>
            <w:vAlign w:val="center"/>
          </w:tcPr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英語科補救</w:t>
            </w:r>
          </w:p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教學教材教法</w:t>
            </w:r>
          </w:p>
        </w:tc>
        <w:tc>
          <w:tcPr>
            <w:tcW w:w="1985" w:type="dxa"/>
            <w:vMerge w:val="restart"/>
            <w:vAlign w:val="center"/>
          </w:tcPr>
          <w:p w:rsidR="00696647" w:rsidRPr="00FA5F6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  <w:b/>
                <w:u w:val="single"/>
              </w:rPr>
            </w:pPr>
            <w:r w:rsidRPr="00FA5F60">
              <w:rPr>
                <w:rFonts w:eastAsia="標楷體" w:hint="eastAsia"/>
                <w:b/>
                <w:u w:val="single"/>
              </w:rPr>
              <w:t>國語文</w:t>
            </w:r>
          </w:p>
          <w:p w:rsidR="00696647" w:rsidRDefault="00696647" w:rsidP="00155730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謝秀芬</w:t>
            </w:r>
            <w:r w:rsidRPr="00F111E0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696647" w:rsidRPr="000727E8" w:rsidRDefault="000727E8" w:rsidP="000727E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 w:rsidRPr="00F111E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退休</w:t>
            </w:r>
            <w:r>
              <w:rPr>
                <w:rFonts w:eastAsia="標楷體" w:hint="eastAsia"/>
              </w:rPr>
              <w:t>)</w:t>
            </w:r>
          </w:p>
          <w:p w:rsidR="000727E8" w:rsidRDefault="000727E8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  <w:b/>
                <w:u w:val="single"/>
              </w:rPr>
            </w:pPr>
          </w:p>
          <w:p w:rsidR="00696647" w:rsidRPr="004B1A26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  <w:b/>
                <w:u w:val="single"/>
              </w:rPr>
            </w:pPr>
            <w:r w:rsidRPr="004B1A26">
              <w:rPr>
                <w:rFonts w:eastAsia="標楷體" w:hint="eastAsia"/>
                <w:b/>
                <w:u w:val="single"/>
              </w:rPr>
              <w:t>數學</w:t>
            </w:r>
            <w:r>
              <w:rPr>
                <w:rFonts w:eastAsia="標楷體" w:hint="eastAsia"/>
                <w:b/>
                <w:u w:val="single"/>
              </w:rPr>
              <w:t>科</w:t>
            </w:r>
          </w:p>
          <w:p w:rsidR="00696647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石玫芳老師</w:t>
            </w:r>
          </w:p>
          <w:p w:rsidR="000727E8" w:rsidRPr="004B1A26" w:rsidRDefault="000727E8" w:rsidP="000727E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福德國小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 w:rsidR="00696647" w:rsidRPr="00FA5F6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  <w:b/>
                <w:u w:val="single"/>
              </w:rPr>
            </w:pPr>
            <w:r w:rsidRPr="00FA5F60">
              <w:rPr>
                <w:rFonts w:eastAsia="標楷體" w:hint="eastAsia"/>
                <w:b/>
                <w:u w:val="single"/>
              </w:rPr>
              <w:t>英語科</w:t>
            </w:r>
          </w:p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張孝慈老師</w:t>
            </w:r>
          </w:p>
          <w:p w:rsidR="000727E8" w:rsidRPr="000727E8" w:rsidRDefault="000727E8" w:rsidP="000727E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國語實小</w:t>
            </w:r>
            <w:r>
              <w:rPr>
                <w:rFonts w:eastAsia="標楷體" w:hint="eastAsia"/>
              </w:rPr>
              <w:t>)</w:t>
            </w:r>
          </w:p>
        </w:tc>
      </w:tr>
      <w:tr w:rsidR="00696647" w:rsidRPr="00E125E0" w:rsidTr="003230EF">
        <w:trPr>
          <w:trHeight w:val="1434"/>
          <w:jc w:val="center"/>
        </w:trPr>
        <w:tc>
          <w:tcPr>
            <w:tcW w:w="1129" w:type="dxa"/>
            <w:vMerge/>
            <w:vAlign w:val="center"/>
          </w:tcPr>
          <w:p w:rsidR="00696647" w:rsidRPr="00E125E0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96647" w:rsidRDefault="00696647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1545-1635</w:t>
            </w:r>
          </w:p>
          <w:p w:rsidR="00696647" w:rsidRPr="00E125E0" w:rsidRDefault="00570671" w:rsidP="0087091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1640-173</w:t>
            </w:r>
            <w:r w:rsidR="00696647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696647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數學科補救</w:t>
            </w:r>
          </w:p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教學教材教法</w:t>
            </w:r>
          </w:p>
        </w:tc>
        <w:tc>
          <w:tcPr>
            <w:tcW w:w="1842" w:type="dxa"/>
            <w:vMerge/>
            <w:vAlign w:val="center"/>
          </w:tcPr>
          <w:p w:rsidR="00696647" w:rsidRPr="00E125E0" w:rsidRDefault="00696647" w:rsidP="00870918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58" w:type="dxa"/>
            <w:vMerge/>
          </w:tcPr>
          <w:p w:rsidR="00696647" w:rsidRPr="00E125E0" w:rsidRDefault="00696647" w:rsidP="00870918">
            <w:pPr>
              <w:pStyle w:val="a3"/>
              <w:spacing w:line="280" w:lineRule="exact"/>
              <w:ind w:leftChars="0" w:left="0"/>
              <w:jc w:val="center"/>
              <w:rPr>
                <w:rFonts w:eastAsia="標楷體"/>
              </w:rPr>
            </w:pPr>
          </w:p>
        </w:tc>
      </w:tr>
    </w:tbl>
    <w:p w:rsidR="0015239C" w:rsidRPr="00E125E0" w:rsidRDefault="0088606A" w:rsidP="00E125E0">
      <w:pPr>
        <w:tabs>
          <w:tab w:val="left" w:pos="752"/>
        </w:tabs>
        <w:spacing w:line="276" w:lineRule="auto"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</w:rPr>
        <w:t>捌</w:t>
      </w:r>
      <w:r w:rsidR="0015239C" w:rsidRPr="00E125E0">
        <w:rPr>
          <w:rFonts w:ascii="標楷體" w:eastAsia="標楷體" w:hAnsi="標楷體" w:hint="eastAsia"/>
          <w:b/>
          <w:color w:val="000000"/>
        </w:rPr>
        <w:t>、</w:t>
      </w:r>
      <w:r w:rsidR="0015239C" w:rsidRPr="00E125E0">
        <w:rPr>
          <w:rFonts w:eastAsia="標楷體"/>
          <w:b/>
          <w:color w:val="000000"/>
        </w:rPr>
        <w:t>報名方式：</w:t>
      </w:r>
    </w:p>
    <w:p w:rsidR="00E125E0" w:rsidRPr="00E125E0" w:rsidRDefault="00E125E0" w:rsidP="00E125E0">
      <w:pPr>
        <w:ind w:leftChars="117" w:left="768" w:hangingChars="203" w:hanging="487"/>
        <w:rPr>
          <w:rFonts w:ascii="標楷體" w:eastAsia="標楷體" w:hAnsi="標楷體"/>
        </w:rPr>
      </w:pPr>
      <w:r w:rsidRPr="00E125E0">
        <w:rPr>
          <w:rFonts w:ascii="標楷體" w:eastAsia="標楷體" w:hAnsi="標楷體" w:hint="eastAsia"/>
        </w:rPr>
        <w:t>(一)臺北市之教師:請於報名截止日前逕行登入臺北市教師在職研習網站(http://insc.tp.edu.tw)報名，並列印報名表經行政程序核准後，再由貴機關(學校)研習承辦人進入系統辦理薦派報名。</w:t>
      </w:r>
    </w:p>
    <w:p w:rsidR="00E125E0" w:rsidRDefault="00E125E0" w:rsidP="00E125E0">
      <w:pPr>
        <w:ind w:leftChars="117" w:left="768" w:hangingChars="203" w:hanging="487"/>
        <w:rPr>
          <w:rFonts w:ascii="標楷體" w:eastAsia="標楷體" w:hAnsi="標楷體"/>
        </w:rPr>
      </w:pPr>
      <w:r w:rsidRPr="00E125E0">
        <w:rPr>
          <w:rFonts w:ascii="標楷體" w:eastAsia="標楷體" w:hAnsi="標楷體" w:hint="eastAsia"/>
        </w:rPr>
        <w:lastRenderedPageBreak/>
        <w:t>(二)本研習於報名截止後3日內於臺北市教師在職研習網公布研習名單</w:t>
      </w:r>
      <w:r w:rsidR="009C465B">
        <w:rPr>
          <w:rFonts w:ascii="標楷體" w:eastAsia="標楷體" w:hAnsi="標楷體" w:hint="eastAsia"/>
        </w:rPr>
        <w:t>，</w:t>
      </w:r>
      <w:r w:rsidR="009C465B" w:rsidRPr="00DD6CA7">
        <w:rPr>
          <w:rFonts w:ascii="標楷體" w:eastAsia="標楷體" w:hAnsi="標楷體" w:hint="eastAsia"/>
          <w:color w:val="000000"/>
        </w:rPr>
        <w:t>請自行列印研習通知並準時參加研習。</w:t>
      </w:r>
    </w:p>
    <w:p w:rsidR="009C465B" w:rsidRPr="009C465B" w:rsidRDefault="0088606A" w:rsidP="009C465B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玖</w:t>
      </w:r>
      <w:r w:rsidR="009C465B" w:rsidRPr="009C465B">
        <w:rPr>
          <w:rFonts w:ascii="標楷體" w:eastAsia="標楷體" w:hAnsi="標楷體" w:hint="eastAsia"/>
          <w:b/>
          <w:bCs/>
        </w:rPr>
        <w:t>、注意事項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</w:rPr>
        <w:t>依照報名順序優先錄取</w:t>
      </w:r>
      <w:r w:rsidRPr="009C465B">
        <w:rPr>
          <w:rFonts w:ascii="標楷體" w:eastAsia="標楷體" w:hAnsi="標楷體"/>
        </w:rPr>
        <w:t>(</w:t>
      </w:r>
      <w:r w:rsidRPr="009C465B">
        <w:rPr>
          <w:rFonts w:ascii="標楷體" w:eastAsia="標楷體" w:hAnsi="標楷體" w:hint="eastAsia"/>
        </w:rPr>
        <w:t>學校需在報名截止日前完成薦派報名作業</w:t>
      </w:r>
      <w:r w:rsidRPr="009C465B">
        <w:rPr>
          <w:rFonts w:ascii="標楷體" w:eastAsia="標楷體" w:hAnsi="標楷體"/>
        </w:rPr>
        <w:t>)</w:t>
      </w:r>
      <w:r w:rsidRPr="009C465B">
        <w:rPr>
          <w:rFonts w:ascii="標楷體" w:eastAsia="標楷體" w:hAnsi="標楷體" w:hint="eastAsia"/>
        </w:rPr>
        <w:t>，如報名踴躍而致額滿，本中心得提前截止報名，並於報名截止後3日內公布研習名單(以各研習員於教師在職研習網中登錄之電子郵件信箱通知)。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</w:rPr>
        <w:t>為維護研習品質、精確掌握用餐、講義印製份數及參加研習教師權益，請學校務必依照報名程序完成薦派</w:t>
      </w:r>
      <w:r w:rsidRPr="009C465B">
        <w:rPr>
          <w:rFonts w:ascii="標楷體" w:eastAsia="標楷體" w:hAnsi="標楷體"/>
        </w:rPr>
        <w:t>(</w:t>
      </w:r>
      <w:r w:rsidRPr="009C465B">
        <w:rPr>
          <w:rFonts w:ascii="標楷體" w:eastAsia="標楷體" w:hAnsi="標楷體" w:hint="eastAsia"/>
        </w:rPr>
        <w:t>恕不接受現場報名</w:t>
      </w:r>
      <w:r w:rsidRPr="009C465B">
        <w:rPr>
          <w:rFonts w:ascii="標楷體" w:eastAsia="標楷體" w:hAnsi="標楷體"/>
        </w:rPr>
        <w:t>)</w:t>
      </w:r>
      <w:r w:rsidRPr="009C465B">
        <w:rPr>
          <w:rFonts w:ascii="標楷體" w:eastAsia="標楷體" w:hAnsi="標楷體" w:hint="eastAsia"/>
        </w:rPr>
        <w:t>。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</w:rPr>
        <w:t>完成報名程序之研習員，倘因特殊緊急事件無法參加者，應於研習前</w:t>
      </w:r>
      <w:r w:rsidRPr="009C465B">
        <w:rPr>
          <w:rFonts w:ascii="標楷體" w:eastAsia="標楷體" w:hAnsi="標楷體"/>
        </w:rPr>
        <w:t>3</w:t>
      </w:r>
      <w:r w:rsidRPr="009C465B">
        <w:rPr>
          <w:rFonts w:ascii="標楷體" w:eastAsia="標楷體" w:hAnsi="標楷體" w:hint="eastAsia"/>
        </w:rPr>
        <w:t>日告悉本中心，並依程序辦理取消研習，如因不可抗力因素無法出席者，應於</w:t>
      </w:r>
      <w:r w:rsidRPr="009C465B">
        <w:rPr>
          <w:rFonts w:ascii="標楷體" w:eastAsia="標楷體" w:hAnsi="標楷體"/>
        </w:rPr>
        <w:t>3</w:t>
      </w:r>
      <w:r w:rsidRPr="009C465B">
        <w:rPr>
          <w:rFonts w:ascii="標楷體" w:eastAsia="標楷體" w:hAnsi="標楷體" w:hint="eastAsia"/>
        </w:rPr>
        <w:t>天內提出具體事由填具請假單</w:t>
      </w:r>
      <w:r w:rsidRPr="009C465B">
        <w:rPr>
          <w:rFonts w:ascii="標楷體" w:eastAsia="標楷體" w:hAnsi="標楷體"/>
        </w:rPr>
        <w:t>(</w:t>
      </w:r>
      <w:r w:rsidRPr="009C465B">
        <w:rPr>
          <w:rFonts w:ascii="標楷體" w:eastAsia="標楷體" w:hAnsi="標楷體" w:hint="eastAsia"/>
        </w:rPr>
        <w:t>可由臺北市教師在職研習網下載</w:t>
      </w:r>
      <w:r w:rsidRPr="009C465B">
        <w:rPr>
          <w:rFonts w:ascii="標楷體" w:eastAsia="標楷體" w:hAnsi="標楷體"/>
        </w:rPr>
        <w:t>)</w:t>
      </w:r>
      <w:r w:rsidRPr="009C465B">
        <w:rPr>
          <w:rFonts w:ascii="標楷體" w:eastAsia="標楷體" w:hAnsi="標楷體" w:hint="eastAsia"/>
        </w:rPr>
        <w:t>，回覆本中心方完成請假程序，逾期仍以無故缺席登計。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  <w:bCs/>
        </w:rPr>
        <w:t>本中心備有哺集乳室及冰箱，另如需無障礙設施，或其他需求及協助者，請事前洽承辦人或當天生活輔導員。</w:t>
      </w:r>
    </w:p>
    <w:p w:rsidR="009C465B" w:rsidRPr="009C465B" w:rsidRDefault="009C465B" w:rsidP="009C465B">
      <w:pPr>
        <w:numPr>
          <w:ilvl w:val="0"/>
          <w:numId w:val="10"/>
        </w:numPr>
        <w:ind w:left="851" w:hanging="721"/>
        <w:rPr>
          <w:rFonts w:ascii="標楷體" w:eastAsia="標楷體" w:hAnsi="標楷體"/>
          <w:b/>
          <w:u w:val="single"/>
        </w:rPr>
      </w:pPr>
      <w:r w:rsidRPr="009C465B">
        <w:rPr>
          <w:rFonts w:ascii="標楷體" w:eastAsia="標楷體" w:hAnsi="標楷體" w:hint="eastAsia"/>
        </w:rPr>
        <w:t>本</w:t>
      </w:r>
      <w:r w:rsidRPr="009C465B">
        <w:rPr>
          <w:rFonts w:ascii="標楷體" w:eastAsia="標楷體" w:hAnsi="標楷體" w:hint="eastAsia"/>
          <w:bCs/>
        </w:rPr>
        <w:t>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15239C" w:rsidRDefault="0088606A" w:rsidP="00F26CA5">
      <w:pPr>
        <w:tabs>
          <w:tab w:val="left" w:pos="752"/>
        </w:tabs>
        <w:adjustRightInd w:val="0"/>
        <w:snapToGrid w:val="0"/>
        <w:spacing w:line="276" w:lineRule="auto"/>
        <w:ind w:left="709" w:hangingChars="295" w:hanging="709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b/>
          <w:color w:val="000000"/>
        </w:rPr>
        <w:t>拾</w:t>
      </w:r>
      <w:r w:rsidR="0015239C" w:rsidRPr="00E125E0">
        <w:rPr>
          <w:rFonts w:ascii="標楷體" w:eastAsia="標楷體" w:hAnsi="標楷體" w:hint="eastAsia"/>
          <w:b/>
          <w:color w:val="000000"/>
        </w:rPr>
        <w:t>、</w:t>
      </w:r>
      <w:r w:rsidR="0015239C" w:rsidRPr="00E125E0">
        <w:rPr>
          <w:rFonts w:eastAsia="標楷體"/>
          <w:b/>
          <w:color w:val="000000"/>
        </w:rPr>
        <w:t>研習時數：</w:t>
      </w:r>
      <w:r w:rsidR="0015239C" w:rsidRPr="00E125E0">
        <w:rPr>
          <w:rFonts w:eastAsia="標楷體"/>
          <w:color w:val="000000"/>
        </w:rPr>
        <w:t>全程參與者，由承辦學校核予</w:t>
      </w:r>
      <w:r w:rsidR="0015239C" w:rsidRPr="00E125E0">
        <w:rPr>
          <w:rFonts w:eastAsia="標楷體"/>
          <w:color w:val="000000"/>
        </w:rPr>
        <w:t>8</w:t>
      </w:r>
      <w:r w:rsidR="0015239C" w:rsidRPr="00E125E0">
        <w:rPr>
          <w:rFonts w:eastAsia="標楷體"/>
          <w:color w:val="000000"/>
        </w:rPr>
        <w:t>小時研習時數。</w:t>
      </w:r>
      <w:r w:rsidR="004E5BA4" w:rsidRPr="00DD6CA7">
        <w:rPr>
          <w:rFonts w:ascii="標楷體" w:eastAsia="標楷體" w:hAnsi="標楷體" w:hint="eastAsia"/>
          <w:color w:val="000000"/>
        </w:rPr>
        <w:t>請假時數超過研習總時數之五分之一(</w:t>
      </w:r>
      <w:r w:rsidR="004E5BA4">
        <w:rPr>
          <w:rFonts w:ascii="標楷體" w:eastAsia="標楷體" w:hAnsi="標楷體" w:hint="eastAsia"/>
          <w:color w:val="000000"/>
        </w:rPr>
        <w:t>1</w:t>
      </w:r>
      <w:r w:rsidR="004E5BA4" w:rsidRPr="00DD6CA7">
        <w:rPr>
          <w:rFonts w:ascii="標楷體" w:eastAsia="標楷體" w:hAnsi="標楷體" w:hint="eastAsia"/>
          <w:color w:val="000000"/>
        </w:rPr>
        <w:t>小時)者，不給予研習時數</w:t>
      </w:r>
      <w:r w:rsidR="004E5BA4" w:rsidRPr="00DD6CA7">
        <w:rPr>
          <w:rFonts w:eastAsia="標楷體"/>
          <w:color w:val="000000"/>
        </w:rPr>
        <w:t>。</w:t>
      </w:r>
      <w:r w:rsidR="004E5BA4" w:rsidRPr="00DD6CA7">
        <w:rPr>
          <w:rFonts w:ascii="標楷體" w:eastAsia="標楷體" w:hAnsi="標楷體" w:hint="eastAsia"/>
          <w:color w:val="000000"/>
        </w:rPr>
        <w:t>研習</w:t>
      </w:r>
      <w:r w:rsidR="004E5BA4" w:rsidRPr="00DD6CA7">
        <w:rPr>
          <w:rFonts w:ascii="標楷體" w:eastAsia="標楷體" w:hAnsi="標楷體"/>
          <w:color w:val="000000"/>
        </w:rPr>
        <w:t>結束後，</w:t>
      </w:r>
      <w:r w:rsidR="004E5BA4" w:rsidRPr="00DD6CA7">
        <w:rPr>
          <w:rFonts w:ascii="標楷體" w:eastAsia="標楷體" w:hAnsi="標楷體" w:hint="eastAsia"/>
          <w:color w:val="000000"/>
        </w:rPr>
        <w:t>本</w:t>
      </w:r>
      <w:r w:rsidR="004E5BA4" w:rsidRPr="00DD6CA7">
        <w:rPr>
          <w:rFonts w:ascii="標楷體" w:eastAsia="標楷體" w:hAnsi="標楷體"/>
          <w:color w:val="000000"/>
        </w:rPr>
        <w:t>中心將彙整研習員請假紀錄函送至</w:t>
      </w:r>
      <w:r w:rsidR="004E5BA4" w:rsidRPr="00DD6CA7">
        <w:rPr>
          <w:rFonts w:eastAsia="標楷體" w:hAnsi="標楷體"/>
          <w:color w:val="000000"/>
          <w:kern w:val="0"/>
        </w:rPr>
        <w:t>研習員</w:t>
      </w:r>
      <w:r w:rsidR="004E5BA4" w:rsidRPr="00DD6CA7">
        <w:rPr>
          <w:rFonts w:eastAsia="標楷體" w:hAnsi="標楷體" w:hint="eastAsia"/>
          <w:color w:val="000000"/>
          <w:kern w:val="0"/>
        </w:rPr>
        <w:t>所屬學校</w:t>
      </w:r>
      <w:r w:rsidR="004E5BA4" w:rsidRPr="00DD6CA7">
        <w:rPr>
          <w:rFonts w:eastAsia="標楷體" w:hAnsi="標楷體"/>
          <w:color w:val="000000"/>
          <w:kern w:val="0"/>
        </w:rPr>
        <w:t>，依權責列入差假登記之參考。</w:t>
      </w:r>
    </w:p>
    <w:p w:rsidR="00D5398D" w:rsidRPr="00DD6CA7" w:rsidRDefault="0088606A" w:rsidP="00D5398D">
      <w:pPr>
        <w:spacing w:line="400" w:lineRule="exact"/>
        <w:ind w:left="1965" w:hangingChars="818" w:hanging="196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拾壹</w:t>
      </w:r>
      <w:r w:rsidR="00D5398D" w:rsidRPr="00DD6CA7">
        <w:rPr>
          <w:rFonts w:ascii="標楷體" w:eastAsia="標楷體" w:hAnsi="標楷體" w:hint="eastAsia"/>
          <w:b/>
          <w:bCs/>
          <w:color w:val="000000"/>
        </w:rPr>
        <w:t>、聯絡</w:t>
      </w:r>
      <w:r w:rsidR="00D5398D" w:rsidRPr="00DD6CA7">
        <w:rPr>
          <w:rFonts w:ascii="標楷體" w:eastAsia="標楷體" w:hAnsi="標楷體" w:hint="eastAsia"/>
          <w:b/>
          <w:color w:val="000000"/>
        </w:rPr>
        <w:t>資訊：</w:t>
      </w:r>
    </w:p>
    <w:p w:rsidR="00315DC3" w:rsidRDefault="00315DC3" w:rsidP="00315DC3">
      <w:pPr>
        <w:adjustRightInd w:val="0"/>
        <w:ind w:leftChars="295" w:left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林致均組員</w:t>
      </w:r>
      <w:r w:rsidR="00D5398D" w:rsidRPr="00CB0940">
        <w:rPr>
          <w:rFonts w:ascii="標楷體" w:eastAsia="標楷體" w:hAnsi="標楷體" w:hint="eastAsia"/>
          <w:color w:val="000000"/>
        </w:rPr>
        <w:t>；電話：2861-6942轉21</w:t>
      </w:r>
      <w:r>
        <w:rPr>
          <w:rFonts w:ascii="標楷體" w:eastAsia="標楷體" w:hAnsi="標楷體" w:hint="eastAsia"/>
          <w:color w:val="000000"/>
        </w:rPr>
        <w:t>4</w:t>
      </w:r>
      <w:r w:rsidR="00D5398D" w:rsidRPr="00CB0940">
        <w:rPr>
          <w:rFonts w:ascii="標楷體" w:eastAsia="標楷體" w:hAnsi="標楷體" w:hint="eastAsia"/>
          <w:color w:val="000000"/>
        </w:rPr>
        <w:t>；傳真：2861-6702；</w:t>
      </w:r>
    </w:p>
    <w:p w:rsidR="00D5398D" w:rsidRPr="00D5398D" w:rsidRDefault="00D5398D" w:rsidP="00315DC3">
      <w:pPr>
        <w:adjustRightInd w:val="0"/>
        <w:ind w:leftChars="295" w:left="708"/>
        <w:rPr>
          <w:rFonts w:ascii="標楷體" w:eastAsia="標楷體" w:hAnsi="標楷體"/>
          <w:color w:val="000000"/>
        </w:rPr>
      </w:pPr>
      <w:r w:rsidRPr="00CB0940">
        <w:rPr>
          <w:rFonts w:ascii="標楷體" w:eastAsia="標楷體" w:hAnsi="標楷體" w:hint="eastAsia"/>
          <w:color w:val="000000"/>
        </w:rPr>
        <w:t>電子信箱：</w:t>
      </w:r>
      <w:r w:rsidR="00315DC3">
        <w:rPr>
          <w:rFonts w:ascii="標楷體" w:eastAsia="標楷體" w:hAnsi="標楷體" w:cs="Arial" w:hint="eastAsia"/>
          <w:color w:val="000000"/>
          <w:shd w:val="clear" w:color="auto" w:fill="FFFFFF"/>
        </w:rPr>
        <w:t>ju801112</w:t>
      </w:r>
      <w:r w:rsidRPr="00CB0940">
        <w:rPr>
          <w:rFonts w:ascii="標楷體" w:eastAsia="標楷體" w:hAnsi="標楷體" w:cs="Arial"/>
          <w:color w:val="000000"/>
          <w:shd w:val="clear" w:color="auto" w:fill="FFFFFF"/>
        </w:rPr>
        <w:t>@gmail.com</w:t>
      </w:r>
      <w:r w:rsidRPr="00CB0940">
        <w:rPr>
          <w:rFonts w:ascii="標楷體" w:eastAsia="標楷體" w:hAnsi="標楷體" w:hint="eastAsia"/>
          <w:color w:val="000000"/>
        </w:rPr>
        <w:t>。</w:t>
      </w:r>
    </w:p>
    <w:p w:rsidR="0015239C" w:rsidRPr="00E125E0" w:rsidRDefault="0088606A" w:rsidP="0015239C">
      <w:pPr>
        <w:adjustRightInd w:val="0"/>
        <w:snapToGrid w:val="0"/>
        <w:spacing w:line="276" w:lineRule="auto"/>
        <w:rPr>
          <w:rFonts w:eastAsia="標楷體"/>
        </w:rPr>
      </w:pPr>
      <w:r>
        <w:rPr>
          <w:rFonts w:eastAsia="標楷體" w:hint="eastAsia"/>
          <w:b/>
          <w:color w:val="000000"/>
        </w:rPr>
        <w:t>拾貳</w:t>
      </w:r>
      <w:r w:rsidR="0015239C" w:rsidRPr="00E125E0">
        <w:rPr>
          <w:rFonts w:ascii="標楷體" w:eastAsia="標楷體" w:hAnsi="標楷體" w:hint="eastAsia"/>
          <w:b/>
          <w:color w:val="000000"/>
        </w:rPr>
        <w:t>、</w:t>
      </w:r>
      <w:r w:rsidR="0015239C" w:rsidRPr="00E125E0">
        <w:rPr>
          <w:rFonts w:eastAsia="標楷體"/>
          <w:b/>
          <w:color w:val="000000"/>
        </w:rPr>
        <w:t>研習經費：</w:t>
      </w:r>
      <w:r w:rsidR="00390D22" w:rsidRPr="00390D22">
        <w:rPr>
          <w:rFonts w:eastAsia="標楷體" w:hint="eastAsia"/>
          <w:color w:val="000000"/>
        </w:rPr>
        <w:t>由本中心研習經費項下支應，</w:t>
      </w:r>
      <w:r w:rsidR="00390D22" w:rsidRPr="00390D22">
        <w:rPr>
          <w:rFonts w:ascii="標楷體" w:eastAsia="標楷體" w:hAnsi="標楷體" w:hint="eastAsia"/>
          <w:bCs/>
          <w:color w:val="000000"/>
        </w:rPr>
        <w:t>覈實核銷</w:t>
      </w:r>
      <w:r w:rsidR="0015239C" w:rsidRPr="00E125E0">
        <w:rPr>
          <w:rFonts w:eastAsia="標楷體"/>
        </w:rPr>
        <w:t>。</w:t>
      </w:r>
    </w:p>
    <w:p w:rsidR="00D5398D" w:rsidRPr="00DD6CA7" w:rsidRDefault="0088606A" w:rsidP="00D5398D">
      <w:pPr>
        <w:adjustRightInd w:val="0"/>
        <w:snapToGrid w:val="0"/>
        <w:spacing w:line="400" w:lineRule="exact"/>
        <w:rPr>
          <w:rFonts w:ascii="標楷體" w:eastAsia="標楷體" w:hAnsi="標楷體"/>
          <w:bCs/>
          <w:color w:val="000000"/>
        </w:rPr>
      </w:pPr>
      <w:r>
        <w:rPr>
          <w:rFonts w:eastAsia="標楷體" w:hint="eastAsia"/>
          <w:b/>
          <w:color w:val="000000"/>
        </w:rPr>
        <w:t>拾參</w:t>
      </w:r>
      <w:r w:rsidR="0015239C" w:rsidRPr="00E125E0">
        <w:rPr>
          <w:rFonts w:ascii="標楷體" w:eastAsia="標楷體" w:hAnsi="標楷體" w:hint="eastAsia"/>
          <w:b/>
          <w:color w:val="000000"/>
        </w:rPr>
        <w:t>、</w:t>
      </w:r>
      <w:r w:rsidR="00D5398D" w:rsidRPr="00DD6CA7">
        <w:rPr>
          <w:rFonts w:ascii="標楷體" w:eastAsia="標楷體" w:hAnsi="標楷體" w:hint="eastAsia"/>
          <w:b/>
          <w:bCs/>
          <w:color w:val="000000"/>
        </w:rPr>
        <w:t>其</w:t>
      </w:r>
      <w:r w:rsidR="00DE1784">
        <w:rPr>
          <w:rFonts w:ascii="標楷體" w:eastAsia="標楷體" w:hAnsi="標楷體" w:hint="eastAsia"/>
          <w:b/>
          <w:bCs/>
          <w:color w:val="000000"/>
        </w:rPr>
        <w:t xml:space="preserve">    </w:t>
      </w:r>
      <w:r w:rsidR="00D5398D" w:rsidRPr="00DD6CA7">
        <w:rPr>
          <w:rFonts w:ascii="標楷體" w:eastAsia="標楷體" w:hAnsi="標楷體" w:hint="eastAsia"/>
          <w:b/>
          <w:bCs/>
          <w:color w:val="000000"/>
        </w:rPr>
        <w:t>他：</w:t>
      </w:r>
      <w:r w:rsidR="00D5398D" w:rsidRPr="00DD6CA7">
        <w:rPr>
          <w:rFonts w:ascii="標楷體" w:eastAsia="標楷體" w:hAnsi="標楷體" w:hint="eastAsia"/>
          <w:bCs/>
          <w:color w:val="000000"/>
        </w:rPr>
        <w:t>本研習計畫</w:t>
      </w:r>
      <w:r w:rsidR="00D5398D">
        <w:rPr>
          <w:rFonts w:ascii="標楷體" w:eastAsia="標楷體" w:hAnsi="標楷體" w:hint="eastAsia"/>
          <w:bCs/>
          <w:color w:val="000000"/>
        </w:rPr>
        <w:t>陳</w:t>
      </w:r>
      <w:r w:rsidR="00D5398D" w:rsidRPr="00DD6CA7">
        <w:rPr>
          <w:rFonts w:ascii="標楷體" w:eastAsia="標楷體" w:hAnsi="標楷體" w:hint="eastAsia"/>
          <w:bCs/>
          <w:color w:val="000000"/>
        </w:rPr>
        <w:t>奉本中心主任核可後實施，修正時亦同。</w:t>
      </w:r>
    </w:p>
    <w:p w:rsidR="0088686E" w:rsidRPr="00D5398D" w:rsidRDefault="0088686E" w:rsidP="0015239C">
      <w:pPr>
        <w:tabs>
          <w:tab w:val="left" w:pos="752"/>
        </w:tabs>
        <w:adjustRightInd w:val="0"/>
        <w:snapToGrid w:val="0"/>
        <w:spacing w:line="276" w:lineRule="auto"/>
        <w:rPr>
          <w:rFonts w:eastAsia="標楷體"/>
          <w:color w:val="000000"/>
        </w:rPr>
      </w:pPr>
    </w:p>
    <w:sectPr w:rsidR="0088686E" w:rsidRPr="00D5398D" w:rsidSect="00862285">
      <w:pgSz w:w="11906" w:h="16838"/>
      <w:pgMar w:top="993" w:right="1133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9F" w:rsidRDefault="00D94C9F" w:rsidP="00526C79">
      <w:r>
        <w:separator/>
      </w:r>
    </w:p>
  </w:endnote>
  <w:endnote w:type="continuationSeparator" w:id="0">
    <w:p w:rsidR="00D94C9F" w:rsidRDefault="00D94C9F" w:rsidP="0052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F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9F" w:rsidRDefault="00D94C9F" w:rsidP="00526C79">
      <w:r>
        <w:separator/>
      </w:r>
    </w:p>
  </w:footnote>
  <w:footnote w:type="continuationSeparator" w:id="0">
    <w:p w:rsidR="00D94C9F" w:rsidRDefault="00D94C9F" w:rsidP="0052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7C9"/>
    <w:multiLevelType w:val="hybridMultilevel"/>
    <w:tmpl w:val="0DEA1BB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4204A2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62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3C62842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62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0AB1D22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62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B97287A"/>
    <w:multiLevelType w:val="hybridMultilevel"/>
    <w:tmpl w:val="66B0C538"/>
    <w:lvl w:ilvl="0" w:tplc="2DDCA318">
      <w:start w:val="1"/>
      <w:numFmt w:val="taiwaneseCountingThousand"/>
      <w:suff w:val="space"/>
      <w:lvlText w:val="%1、"/>
      <w:lvlJc w:val="left"/>
      <w:pPr>
        <w:ind w:left="13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4B984596"/>
    <w:multiLevelType w:val="hybridMultilevel"/>
    <w:tmpl w:val="9B2A3266"/>
    <w:lvl w:ilvl="0" w:tplc="AC8050A8">
      <w:start w:val="1"/>
      <w:numFmt w:val="taiwaneseCountingThousand"/>
      <w:lvlText w:val="%1、"/>
      <w:lvlJc w:val="left"/>
      <w:pPr>
        <w:ind w:left="13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6" w15:restartNumberingAfterBreak="0">
    <w:nsid w:val="589B04BA"/>
    <w:multiLevelType w:val="hybridMultilevel"/>
    <w:tmpl w:val="BC269738"/>
    <w:lvl w:ilvl="0" w:tplc="04090015">
      <w:start w:val="1"/>
      <w:numFmt w:val="taiwaneseCountingThousand"/>
      <w:lvlText w:val="%1、"/>
      <w:lvlJc w:val="left"/>
      <w:pPr>
        <w:ind w:left="62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E6932F8"/>
    <w:multiLevelType w:val="hybridMultilevel"/>
    <w:tmpl w:val="2272C678"/>
    <w:lvl w:ilvl="0" w:tplc="5C72E74E">
      <w:start w:val="1"/>
      <w:numFmt w:val="taiwaneseCountingThousand"/>
      <w:lvlText w:val="（%1）"/>
      <w:lvlJc w:val="left"/>
      <w:pPr>
        <w:ind w:left="3698" w:hanging="72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60597017"/>
    <w:multiLevelType w:val="hybridMultilevel"/>
    <w:tmpl w:val="B2B2F0BC"/>
    <w:lvl w:ilvl="0" w:tplc="06765454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  <w:b/>
        <w:color w:val="auto"/>
        <w:sz w:val="28"/>
        <w:lang w:val="en-US"/>
      </w:rPr>
    </w:lvl>
    <w:lvl w:ilvl="1" w:tplc="1292C8EA">
      <w:start w:val="1"/>
      <w:numFmt w:val="taiwaneseCountingThousand"/>
      <w:lvlText w:val="%2、"/>
      <w:lvlJc w:val="left"/>
      <w:pPr>
        <w:ind w:left="990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A711D"/>
    <w:multiLevelType w:val="hybridMultilevel"/>
    <w:tmpl w:val="5A4EDF26"/>
    <w:lvl w:ilvl="0" w:tplc="D2768FEE">
      <w:start w:val="1"/>
      <w:numFmt w:val="taiwaneseCountingThousand"/>
      <w:lvlText w:val="%1、"/>
      <w:lvlJc w:val="left"/>
      <w:pPr>
        <w:tabs>
          <w:tab w:val="num" w:pos="794"/>
        </w:tabs>
        <w:ind w:left="794" w:hanging="360"/>
      </w:pPr>
      <w:rPr>
        <w:rFonts w:ascii="標楷體" w:eastAsia="標楷體" w:hAnsi="標楷體" w:cs="New Gulim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9C"/>
    <w:rsid w:val="00036882"/>
    <w:rsid w:val="00037032"/>
    <w:rsid w:val="00042FF9"/>
    <w:rsid w:val="00054676"/>
    <w:rsid w:val="000601C9"/>
    <w:rsid w:val="000727E8"/>
    <w:rsid w:val="0007770E"/>
    <w:rsid w:val="0008089B"/>
    <w:rsid w:val="00082055"/>
    <w:rsid w:val="00082579"/>
    <w:rsid w:val="00083A60"/>
    <w:rsid w:val="000B19E9"/>
    <w:rsid w:val="000D73EA"/>
    <w:rsid w:val="000F1B7D"/>
    <w:rsid w:val="00144B79"/>
    <w:rsid w:val="0015239C"/>
    <w:rsid w:val="00155730"/>
    <w:rsid w:val="00156789"/>
    <w:rsid w:val="00156B01"/>
    <w:rsid w:val="00160E01"/>
    <w:rsid w:val="001672D5"/>
    <w:rsid w:val="0017257F"/>
    <w:rsid w:val="00191E62"/>
    <w:rsid w:val="001C52FD"/>
    <w:rsid w:val="00251CD1"/>
    <w:rsid w:val="00252C83"/>
    <w:rsid w:val="002B2FE4"/>
    <w:rsid w:val="002C0393"/>
    <w:rsid w:val="002C03AD"/>
    <w:rsid w:val="002F0BDB"/>
    <w:rsid w:val="00315DC3"/>
    <w:rsid w:val="003230EF"/>
    <w:rsid w:val="00331B2F"/>
    <w:rsid w:val="00354863"/>
    <w:rsid w:val="00376566"/>
    <w:rsid w:val="00377AEA"/>
    <w:rsid w:val="00390D22"/>
    <w:rsid w:val="0039343D"/>
    <w:rsid w:val="003B7A40"/>
    <w:rsid w:val="003D48FA"/>
    <w:rsid w:val="003F057F"/>
    <w:rsid w:val="004045F6"/>
    <w:rsid w:val="00404BB8"/>
    <w:rsid w:val="004513C8"/>
    <w:rsid w:val="00461E73"/>
    <w:rsid w:val="00471BCD"/>
    <w:rsid w:val="004A3857"/>
    <w:rsid w:val="004B17D0"/>
    <w:rsid w:val="004B1A26"/>
    <w:rsid w:val="004C5DD8"/>
    <w:rsid w:val="004C6110"/>
    <w:rsid w:val="004D04EA"/>
    <w:rsid w:val="004E307E"/>
    <w:rsid w:val="004E5BA4"/>
    <w:rsid w:val="004F11A3"/>
    <w:rsid w:val="005023CB"/>
    <w:rsid w:val="00526C79"/>
    <w:rsid w:val="00570671"/>
    <w:rsid w:val="005843BB"/>
    <w:rsid w:val="00585D52"/>
    <w:rsid w:val="00597ADD"/>
    <w:rsid w:val="005C446F"/>
    <w:rsid w:val="005C6456"/>
    <w:rsid w:val="006232EE"/>
    <w:rsid w:val="0062725E"/>
    <w:rsid w:val="006410CC"/>
    <w:rsid w:val="006530D9"/>
    <w:rsid w:val="00663637"/>
    <w:rsid w:val="00696647"/>
    <w:rsid w:val="006D5421"/>
    <w:rsid w:val="00717A83"/>
    <w:rsid w:val="0072092F"/>
    <w:rsid w:val="00733A57"/>
    <w:rsid w:val="00734A0C"/>
    <w:rsid w:val="00752CB1"/>
    <w:rsid w:val="00773FB0"/>
    <w:rsid w:val="007A57AF"/>
    <w:rsid w:val="007C7AB1"/>
    <w:rsid w:val="007D7B9F"/>
    <w:rsid w:val="007E0554"/>
    <w:rsid w:val="007E18F1"/>
    <w:rsid w:val="008277E3"/>
    <w:rsid w:val="00836A8E"/>
    <w:rsid w:val="00862285"/>
    <w:rsid w:val="0088606A"/>
    <w:rsid w:val="0088686E"/>
    <w:rsid w:val="008B4F50"/>
    <w:rsid w:val="008D47B9"/>
    <w:rsid w:val="008D47EB"/>
    <w:rsid w:val="008E7FE5"/>
    <w:rsid w:val="009337B3"/>
    <w:rsid w:val="009467F4"/>
    <w:rsid w:val="00963F63"/>
    <w:rsid w:val="00984974"/>
    <w:rsid w:val="00985380"/>
    <w:rsid w:val="009918C5"/>
    <w:rsid w:val="0099788C"/>
    <w:rsid w:val="009C465B"/>
    <w:rsid w:val="009D01B0"/>
    <w:rsid w:val="009D4D43"/>
    <w:rsid w:val="009D5EF6"/>
    <w:rsid w:val="009F053C"/>
    <w:rsid w:val="009F3DCC"/>
    <w:rsid w:val="00A2308F"/>
    <w:rsid w:val="00A27BB1"/>
    <w:rsid w:val="00A3584B"/>
    <w:rsid w:val="00A40A52"/>
    <w:rsid w:val="00A476D6"/>
    <w:rsid w:val="00A47901"/>
    <w:rsid w:val="00A61794"/>
    <w:rsid w:val="00AB40B5"/>
    <w:rsid w:val="00AC6B9E"/>
    <w:rsid w:val="00AE7501"/>
    <w:rsid w:val="00AF2640"/>
    <w:rsid w:val="00B32B5D"/>
    <w:rsid w:val="00B435D6"/>
    <w:rsid w:val="00B51A92"/>
    <w:rsid w:val="00B7577A"/>
    <w:rsid w:val="00B77CFE"/>
    <w:rsid w:val="00B810C6"/>
    <w:rsid w:val="00B90C62"/>
    <w:rsid w:val="00B962FB"/>
    <w:rsid w:val="00BA08AF"/>
    <w:rsid w:val="00BB497E"/>
    <w:rsid w:val="00C02AD7"/>
    <w:rsid w:val="00C53EBB"/>
    <w:rsid w:val="00C76ED1"/>
    <w:rsid w:val="00CA7D5B"/>
    <w:rsid w:val="00CB603E"/>
    <w:rsid w:val="00CE42B9"/>
    <w:rsid w:val="00CF13C6"/>
    <w:rsid w:val="00CF49D5"/>
    <w:rsid w:val="00D110C8"/>
    <w:rsid w:val="00D24AFB"/>
    <w:rsid w:val="00D31C37"/>
    <w:rsid w:val="00D37231"/>
    <w:rsid w:val="00D50A91"/>
    <w:rsid w:val="00D5398D"/>
    <w:rsid w:val="00D60B35"/>
    <w:rsid w:val="00D94C9F"/>
    <w:rsid w:val="00DA6801"/>
    <w:rsid w:val="00DE1784"/>
    <w:rsid w:val="00DF1D61"/>
    <w:rsid w:val="00E03D44"/>
    <w:rsid w:val="00E125E0"/>
    <w:rsid w:val="00E22BDD"/>
    <w:rsid w:val="00E63885"/>
    <w:rsid w:val="00E87A1C"/>
    <w:rsid w:val="00EB04F4"/>
    <w:rsid w:val="00EC5882"/>
    <w:rsid w:val="00EC6444"/>
    <w:rsid w:val="00EF0014"/>
    <w:rsid w:val="00F111E0"/>
    <w:rsid w:val="00F26CA5"/>
    <w:rsid w:val="00F35023"/>
    <w:rsid w:val="00F50BB5"/>
    <w:rsid w:val="00F9468B"/>
    <w:rsid w:val="00F9582E"/>
    <w:rsid w:val="00FA5F60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4A4B9-2F56-4B77-B8D0-FA35D26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5239C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15239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2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6C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6C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0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0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郭秀慧</dc:creator>
  <cp:keywords/>
  <dc:description/>
  <cp:lastModifiedBy>教務處教學組長</cp:lastModifiedBy>
  <cp:revision>2</cp:revision>
  <cp:lastPrinted>2018-05-26T07:08:00Z</cp:lastPrinted>
  <dcterms:created xsi:type="dcterms:W3CDTF">2018-08-24T07:21:00Z</dcterms:created>
  <dcterms:modified xsi:type="dcterms:W3CDTF">2018-08-24T07:21:00Z</dcterms:modified>
</cp:coreProperties>
</file>