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A62" w:rsidRPr="005A717B" w:rsidRDefault="00EF1A62" w:rsidP="00EF1A62">
      <w:pPr>
        <w:snapToGrid w:val="0"/>
        <w:jc w:val="center"/>
        <w:rPr>
          <w:rFonts w:ascii="標楷體" w:eastAsia="標楷體" w:hAnsi="標楷體"/>
          <w:b/>
          <w:sz w:val="32"/>
          <w:szCs w:val="32"/>
        </w:rPr>
      </w:pPr>
      <w:bookmarkStart w:id="0" w:name="_GoBack"/>
      <w:bookmarkEnd w:id="0"/>
      <w:r w:rsidRPr="005A717B">
        <w:rPr>
          <w:rFonts w:ascii="標楷體" w:eastAsia="標楷體" w:hAnsi="標楷體" w:hint="eastAsia"/>
          <w:b/>
          <w:sz w:val="32"/>
          <w:szCs w:val="32"/>
        </w:rPr>
        <w:t>毛毛蟲兒童哲學基金會</w:t>
      </w:r>
    </w:p>
    <w:p w:rsidR="00EF1A62" w:rsidRPr="005A717B" w:rsidRDefault="00EF1A62" w:rsidP="00EF1A62">
      <w:pPr>
        <w:spacing w:afterLines="50" w:after="180"/>
        <w:jc w:val="center"/>
        <w:rPr>
          <w:rFonts w:ascii="標楷體" w:eastAsia="標楷體" w:hAnsi="標楷體"/>
          <w:b/>
          <w:sz w:val="32"/>
          <w:szCs w:val="32"/>
        </w:rPr>
      </w:pPr>
      <w:r w:rsidRPr="005A717B">
        <w:rPr>
          <w:rFonts w:ascii="標楷體" w:eastAsia="標楷體" w:hAnsi="標楷體" w:hint="eastAsia"/>
          <w:b/>
          <w:sz w:val="32"/>
          <w:szCs w:val="32"/>
        </w:rPr>
        <w:t>10</w:t>
      </w:r>
      <w:r>
        <w:rPr>
          <w:rFonts w:ascii="標楷體" w:eastAsia="標楷體" w:hAnsi="標楷體" w:hint="eastAsia"/>
          <w:b/>
          <w:sz w:val="32"/>
          <w:szCs w:val="32"/>
        </w:rPr>
        <w:t>8</w:t>
      </w:r>
      <w:r w:rsidRPr="005A717B">
        <w:rPr>
          <w:rFonts w:ascii="標楷體" w:eastAsia="標楷體" w:hAnsi="標楷體" w:hint="eastAsia"/>
          <w:b/>
          <w:sz w:val="32"/>
          <w:szCs w:val="32"/>
        </w:rPr>
        <w:t>年</w:t>
      </w:r>
      <w:r>
        <w:rPr>
          <w:rFonts w:ascii="標楷體" w:eastAsia="標楷體" w:hAnsi="標楷體" w:hint="eastAsia"/>
          <w:b/>
          <w:sz w:val="32"/>
          <w:szCs w:val="32"/>
        </w:rPr>
        <w:t>兒童</w:t>
      </w:r>
      <w:r w:rsidRPr="001E462A">
        <w:rPr>
          <w:rFonts w:ascii="標楷體" w:eastAsia="標楷體" w:hAnsi="標楷體" w:hint="eastAsia"/>
          <w:b/>
          <w:sz w:val="32"/>
          <w:szCs w:val="32"/>
        </w:rPr>
        <w:t>哲學教育師資培育</w:t>
      </w:r>
      <w:r w:rsidRPr="005A717B">
        <w:rPr>
          <w:rFonts w:ascii="標楷體" w:eastAsia="標楷體" w:hAnsi="標楷體" w:hint="eastAsia"/>
          <w:b/>
          <w:sz w:val="32"/>
          <w:szCs w:val="32"/>
        </w:rPr>
        <w:t>簡章</w:t>
      </w:r>
    </w:p>
    <w:p w:rsidR="00EF1A62" w:rsidRPr="005A717B" w:rsidRDefault="00EF1A62" w:rsidP="00EF1A62">
      <w:pPr>
        <w:spacing w:line="360" w:lineRule="auto"/>
        <w:rPr>
          <w:rFonts w:ascii="標楷體" w:eastAsia="標楷體" w:hAnsi="標楷體"/>
          <w:sz w:val="28"/>
          <w:szCs w:val="28"/>
        </w:rPr>
      </w:pPr>
      <w:r w:rsidRPr="005A717B">
        <w:rPr>
          <w:rFonts w:ascii="標楷體" w:eastAsia="標楷體" w:hAnsi="標楷體" w:hint="eastAsia"/>
          <w:sz w:val="28"/>
          <w:szCs w:val="28"/>
        </w:rPr>
        <w:t>一、講題：兒童哲學-</w:t>
      </w:r>
      <w:r>
        <w:rPr>
          <w:rFonts w:ascii="標楷體" w:eastAsia="標楷體" w:hAnsi="標楷體" w:hint="eastAsia"/>
          <w:sz w:val="28"/>
          <w:szCs w:val="28"/>
        </w:rPr>
        <w:t>議題</w:t>
      </w:r>
      <w:r w:rsidRPr="005A717B">
        <w:rPr>
          <w:rFonts w:ascii="標楷體" w:eastAsia="標楷體" w:hAnsi="標楷體" w:hint="eastAsia"/>
          <w:sz w:val="28"/>
          <w:szCs w:val="28"/>
        </w:rPr>
        <w:t>討論</w:t>
      </w:r>
      <w:r>
        <w:rPr>
          <w:rFonts w:ascii="標楷體" w:eastAsia="標楷體" w:hAnsi="標楷體" w:hint="eastAsia"/>
          <w:sz w:val="28"/>
          <w:szCs w:val="28"/>
        </w:rPr>
        <w:t>與帶領</w:t>
      </w:r>
      <w:r w:rsidRPr="005A717B">
        <w:rPr>
          <w:rFonts w:ascii="標楷體" w:eastAsia="標楷體" w:hAnsi="標楷體" w:hint="eastAsia"/>
          <w:sz w:val="28"/>
          <w:szCs w:val="28"/>
        </w:rPr>
        <w:t>技巧</w:t>
      </w:r>
    </w:p>
    <w:p w:rsidR="00EF1A62" w:rsidRPr="001B6E89" w:rsidRDefault="00EF1A62" w:rsidP="00EF1A62">
      <w:pPr>
        <w:snapToGrid w:val="0"/>
        <w:spacing w:line="300" w:lineRule="auto"/>
        <w:ind w:leftChars="236" w:left="566"/>
        <w:rPr>
          <w:rFonts w:ascii="標楷體" w:eastAsia="標楷體" w:hAnsi="標楷體"/>
          <w:szCs w:val="24"/>
        </w:rPr>
      </w:pPr>
      <w:r w:rsidRPr="00E27D2A">
        <w:rPr>
          <w:rFonts w:ascii="標楷體" w:eastAsia="標楷體" w:hAnsi="標楷體" w:hint="eastAsia"/>
          <w:szCs w:val="24"/>
        </w:rPr>
        <w:t>我們的文化已經以書面文化為閱讀主流，但小學以上的閱讀，不能不重視書的閱讀，所以，我們必須在學前兒童的習慣與小學生的閱讀素養之間搭建橋樑。我們採取雙講師共同主持探索社群的模式運作，師培課程透過探索社群的運作模式，</w:t>
      </w:r>
      <w:r w:rsidRPr="00A428C0">
        <w:rPr>
          <w:rFonts w:ascii="標楷體" w:eastAsia="標楷體" w:hAnsi="標楷體" w:hint="eastAsia"/>
          <w:szCs w:val="24"/>
        </w:rPr>
        <w:t>發展幼齡兒童語言探索閱讀</w:t>
      </w:r>
      <w:r>
        <w:rPr>
          <w:rFonts w:ascii="標楷體" w:eastAsia="標楷體" w:hAnsi="標楷體" w:hint="eastAsia"/>
          <w:szCs w:val="24"/>
        </w:rPr>
        <w:t>，突破竹節式線性思考的限制，</w:t>
      </w:r>
      <w:r w:rsidRPr="00E27D2A">
        <w:rPr>
          <w:rFonts w:ascii="標楷體" w:eastAsia="標楷體" w:hAnsi="標楷體" w:hint="eastAsia"/>
          <w:szCs w:val="24"/>
        </w:rPr>
        <w:t>應用文字及各種思考技巧建立「思考工具箱」，將各種思考之間的相互關聯，建立日常談話性閱讀與專業思考之間的橋梁。</w:t>
      </w:r>
    </w:p>
    <w:p w:rsidR="008E722F" w:rsidRDefault="008E722F" w:rsidP="008E722F">
      <w:pPr>
        <w:widowControl/>
        <w:rPr>
          <w:rFonts w:ascii="標楷體" w:eastAsia="標楷體" w:hAnsi="標楷體" w:cs="新細明體"/>
          <w:color w:val="000000"/>
          <w:kern w:val="0"/>
          <w:sz w:val="28"/>
          <w:szCs w:val="28"/>
        </w:rPr>
      </w:pPr>
      <w:r w:rsidRPr="003A3AEF">
        <w:rPr>
          <w:rFonts w:ascii="標楷體" w:eastAsia="標楷體" w:hAnsi="標楷體" w:cs="新細明體" w:hint="eastAsia"/>
          <w:color w:val="000000"/>
          <w:kern w:val="0"/>
          <w:sz w:val="28"/>
          <w:szCs w:val="28"/>
        </w:rPr>
        <w:t>二、</w:t>
      </w:r>
      <w:r w:rsidR="00133500">
        <w:rPr>
          <w:rFonts w:ascii="標楷體" w:eastAsia="標楷體" w:hAnsi="標楷體" w:cs="新細明體" w:hint="eastAsia"/>
          <w:color w:val="000000"/>
          <w:kern w:val="0"/>
          <w:sz w:val="28"/>
          <w:szCs w:val="28"/>
        </w:rPr>
        <w:t>提案</w:t>
      </w:r>
      <w:r>
        <w:rPr>
          <w:rFonts w:ascii="標楷體" w:eastAsia="標楷體" w:hAnsi="標楷體" w:cs="新細明體" w:hint="eastAsia"/>
          <w:color w:val="000000"/>
          <w:kern w:val="0"/>
          <w:sz w:val="28"/>
          <w:szCs w:val="28"/>
        </w:rPr>
        <w:t>單位</w:t>
      </w:r>
      <w:r w:rsidR="00133500">
        <w:rPr>
          <w:rFonts w:ascii="標楷體" w:eastAsia="標楷體" w:hAnsi="標楷體" w:cs="新細明體" w:hint="eastAsia"/>
          <w:color w:val="000000"/>
          <w:kern w:val="0"/>
          <w:sz w:val="28"/>
          <w:szCs w:val="28"/>
        </w:rPr>
        <w:t>：</w:t>
      </w:r>
      <w:r>
        <w:rPr>
          <w:rFonts w:ascii="標楷體" w:eastAsia="標楷體" w:hAnsi="標楷體" w:cs="新細明體" w:hint="eastAsia"/>
          <w:color w:val="000000"/>
          <w:kern w:val="0"/>
          <w:sz w:val="28"/>
          <w:szCs w:val="28"/>
        </w:rPr>
        <w:t>國立台東大學</w:t>
      </w:r>
    </w:p>
    <w:p w:rsidR="008E722F" w:rsidRPr="003A3AEF" w:rsidRDefault="008E722F" w:rsidP="008E722F">
      <w:pPr>
        <w:widowControl/>
        <w:rPr>
          <w:rFonts w:ascii="新細明體" w:eastAsia="新細明體" w:hAnsi="新細明體" w:cs="新細明體"/>
          <w:kern w:val="0"/>
          <w:szCs w:val="24"/>
        </w:rPr>
      </w:pPr>
      <w:r>
        <w:rPr>
          <w:rFonts w:ascii="標楷體" w:eastAsia="標楷體" w:hAnsi="標楷體" w:cs="新細明體" w:hint="eastAsia"/>
          <w:color w:val="000000"/>
          <w:kern w:val="0"/>
          <w:sz w:val="28"/>
          <w:szCs w:val="28"/>
        </w:rPr>
        <w:t>三</w:t>
      </w:r>
      <w:r w:rsidRPr="003A3AEF">
        <w:rPr>
          <w:rFonts w:ascii="標楷體" w:eastAsia="標楷體" w:hAnsi="標楷體" w:cs="新細明體" w:hint="eastAsia"/>
          <w:color w:val="000000"/>
          <w:kern w:val="0"/>
          <w:sz w:val="28"/>
          <w:szCs w:val="28"/>
        </w:rPr>
        <w:t>、</w:t>
      </w:r>
      <w:r>
        <w:rPr>
          <w:rFonts w:ascii="標楷體" w:eastAsia="標楷體" w:hAnsi="標楷體" w:cs="新細明體" w:hint="eastAsia"/>
          <w:color w:val="000000"/>
          <w:kern w:val="0"/>
          <w:sz w:val="28"/>
          <w:szCs w:val="28"/>
        </w:rPr>
        <w:t>執行</w:t>
      </w:r>
      <w:r w:rsidRPr="003A3AEF">
        <w:rPr>
          <w:rFonts w:ascii="標楷體" w:eastAsia="標楷體" w:hAnsi="標楷體" w:cs="新細明體" w:hint="eastAsia"/>
          <w:color w:val="000000"/>
          <w:kern w:val="0"/>
          <w:sz w:val="28"/>
          <w:szCs w:val="28"/>
        </w:rPr>
        <w:t>單位：毛毛蟲兒童哲學基金會</w:t>
      </w:r>
    </w:p>
    <w:p w:rsidR="00EF1A62" w:rsidRPr="005A717B" w:rsidRDefault="008E722F" w:rsidP="00EF1A62">
      <w:pPr>
        <w:spacing w:line="360" w:lineRule="auto"/>
        <w:rPr>
          <w:rFonts w:ascii="標楷體" w:eastAsia="標楷體" w:hAnsi="標楷體"/>
          <w:sz w:val="28"/>
          <w:szCs w:val="28"/>
        </w:rPr>
      </w:pPr>
      <w:r>
        <w:rPr>
          <w:rFonts w:ascii="標楷體" w:eastAsia="標楷體" w:hAnsi="標楷體" w:hint="eastAsia"/>
          <w:sz w:val="28"/>
          <w:szCs w:val="28"/>
        </w:rPr>
        <w:t>四</w:t>
      </w:r>
      <w:r w:rsidR="00EF1A62" w:rsidRPr="005A717B">
        <w:rPr>
          <w:rFonts w:ascii="標楷體" w:eastAsia="標楷體" w:hAnsi="標楷體" w:hint="eastAsia"/>
          <w:sz w:val="28"/>
          <w:szCs w:val="28"/>
        </w:rPr>
        <w:t>、對象：對</w:t>
      </w:r>
      <w:r w:rsidR="00EF1A62">
        <w:rPr>
          <w:rFonts w:ascii="標楷體" w:eastAsia="標楷體" w:hAnsi="標楷體" w:hint="eastAsia"/>
          <w:sz w:val="28"/>
          <w:szCs w:val="28"/>
        </w:rPr>
        <w:t>兒童</w:t>
      </w:r>
      <w:r w:rsidR="00EF1A62" w:rsidRPr="005A717B">
        <w:rPr>
          <w:rFonts w:ascii="標楷體" w:eastAsia="標楷體" w:hAnsi="標楷體" w:hint="eastAsia"/>
          <w:sz w:val="28"/>
          <w:szCs w:val="28"/>
        </w:rPr>
        <w:t>教育</w:t>
      </w:r>
      <w:r w:rsidR="00EF1A62">
        <w:rPr>
          <w:rFonts w:ascii="標楷體" w:eastAsia="標楷體" w:hAnsi="標楷體" w:hint="eastAsia"/>
          <w:sz w:val="28"/>
          <w:szCs w:val="28"/>
        </w:rPr>
        <w:t>、哲學討論有興趣者</w:t>
      </w:r>
      <w:r w:rsidR="00EF1A62" w:rsidRPr="005A717B">
        <w:rPr>
          <w:rFonts w:ascii="標楷體" w:eastAsia="標楷體" w:hAnsi="標楷體" w:hint="eastAsia"/>
          <w:sz w:val="28"/>
          <w:szCs w:val="28"/>
        </w:rPr>
        <w:t>。</w:t>
      </w:r>
    </w:p>
    <w:p w:rsidR="00EF1A62" w:rsidRPr="005A717B" w:rsidRDefault="008E722F" w:rsidP="00EF1A62">
      <w:pPr>
        <w:spacing w:line="360" w:lineRule="auto"/>
        <w:rPr>
          <w:rFonts w:ascii="標楷體" w:eastAsia="標楷體" w:hAnsi="標楷體"/>
          <w:sz w:val="28"/>
          <w:szCs w:val="28"/>
        </w:rPr>
      </w:pPr>
      <w:r>
        <w:rPr>
          <w:rFonts w:ascii="標楷體" w:eastAsia="標楷體" w:hAnsi="標楷體" w:hint="eastAsia"/>
          <w:sz w:val="28"/>
          <w:szCs w:val="28"/>
        </w:rPr>
        <w:t>五</w:t>
      </w:r>
      <w:r w:rsidR="00EF1A62" w:rsidRPr="005A717B">
        <w:rPr>
          <w:rFonts w:ascii="標楷體" w:eastAsia="標楷體" w:hAnsi="標楷體" w:hint="eastAsia"/>
          <w:sz w:val="28"/>
          <w:szCs w:val="28"/>
        </w:rPr>
        <w:t>、人數：25</w:t>
      </w:r>
      <w:r w:rsidR="00EF1A62">
        <w:rPr>
          <w:rFonts w:ascii="標楷體" w:eastAsia="標楷體" w:hAnsi="標楷體"/>
          <w:sz w:val="28"/>
          <w:szCs w:val="28"/>
        </w:rPr>
        <w:t>-30</w:t>
      </w:r>
      <w:r w:rsidR="00EF1A62" w:rsidRPr="005A717B">
        <w:rPr>
          <w:rFonts w:ascii="標楷體" w:eastAsia="標楷體" w:hAnsi="標楷體" w:hint="eastAsia"/>
          <w:sz w:val="28"/>
          <w:szCs w:val="28"/>
        </w:rPr>
        <w:t>人</w:t>
      </w:r>
      <w:r w:rsidR="00EF1A62">
        <w:rPr>
          <w:rFonts w:ascii="標楷體" w:eastAsia="標楷體" w:hAnsi="標楷體" w:hint="eastAsia"/>
          <w:sz w:val="28"/>
          <w:szCs w:val="28"/>
        </w:rPr>
        <w:t>，名額有限額滿為止</w:t>
      </w:r>
      <w:r w:rsidR="00EF1A62" w:rsidRPr="005A717B">
        <w:rPr>
          <w:rFonts w:ascii="標楷體" w:eastAsia="標楷體" w:hAnsi="標楷體" w:hint="eastAsia"/>
          <w:sz w:val="28"/>
          <w:szCs w:val="28"/>
        </w:rPr>
        <w:t>。</w:t>
      </w:r>
    </w:p>
    <w:p w:rsidR="00EF1A62" w:rsidRPr="005A717B" w:rsidRDefault="008E722F" w:rsidP="00EF1A62">
      <w:pPr>
        <w:spacing w:line="360" w:lineRule="auto"/>
        <w:rPr>
          <w:rFonts w:ascii="標楷體" w:eastAsia="標楷體" w:hAnsi="標楷體"/>
          <w:sz w:val="28"/>
          <w:szCs w:val="28"/>
        </w:rPr>
      </w:pPr>
      <w:r>
        <w:rPr>
          <w:rFonts w:ascii="標楷體" w:eastAsia="標楷體" w:hAnsi="標楷體" w:hint="eastAsia"/>
          <w:sz w:val="28"/>
          <w:szCs w:val="28"/>
        </w:rPr>
        <w:t>六</w:t>
      </w:r>
      <w:r w:rsidR="00EF1A62" w:rsidRPr="005A717B">
        <w:rPr>
          <w:rFonts w:ascii="標楷體" w:eastAsia="標楷體" w:hAnsi="標楷體" w:hint="eastAsia"/>
          <w:sz w:val="28"/>
          <w:szCs w:val="28"/>
        </w:rPr>
        <w:t>、研習內容</w:t>
      </w:r>
    </w:p>
    <w:p w:rsidR="00EF1A62" w:rsidRPr="00EE2538" w:rsidRDefault="00EF1A62" w:rsidP="00EF1A62">
      <w:pPr>
        <w:rPr>
          <w:rFonts w:ascii="標楷體" w:eastAsia="標楷體" w:hAnsi="標楷體"/>
        </w:rPr>
      </w:pPr>
      <w:r w:rsidRPr="005A717B">
        <w:rPr>
          <w:rFonts w:ascii="標楷體" w:eastAsia="標楷體" w:hAnsi="標楷體" w:hint="eastAsia"/>
        </w:rPr>
        <w:t xml:space="preserve">　　【研習時間】</w:t>
      </w:r>
    </w:p>
    <w:p w:rsidR="00EF1A62" w:rsidRDefault="00EF1A62" w:rsidP="00EF1A62">
      <w:pPr>
        <w:spacing w:line="300" w:lineRule="auto"/>
        <w:rPr>
          <w:rFonts w:ascii="標楷體" w:eastAsia="標楷體" w:hAnsi="標楷體"/>
        </w:rPr>
      </w:pPr>
      <w:r>
        <w:rPr>
          <w:rFonts w:ascii="標楷體" w:eastAsia="標楷體" w:hAnsi="標楷體" w:hint="eastAsia"/>
        </w:rPr>
        <w:t xml:space="preserve">     </w:t>
      </w:r>
      <w:r w:rsidRPr="00EE2538">
        <w:rPr>
          <w:rFonts w:ascii="標楷體" w:eastAsia="標楷體" w:hAnsi="標楷體" w:hint="eastAsia"/>
        </w:rPr>
        <w:t xml:space="preserve"> </w:t>
      </w:r>
      <w:r>
        <w:rPr>
          <w:rFonts w:ascii="標楷體" w:eastAsia="標楷體" w:hAnsi="標楷體" w:hint="eastAsia"/>
        </w:rPr>
        <w:t>108年</w:t>
      </w:r>
      <w:r w:rsidRPr="009D0C1A">
        <w:rPr>
          <w:rFonts w:ascii="標楷體" w:eastAsia="標楷體" w:hAnsi="標楷體" w:hint="eastAsia"/>
        </w:rPr>
        <w:t>01/</w:t>
      </w:r>
      <w:r>
        <w:rPr>
          <w:rFonts w:ascii="標楷體" w:eastAsia="標楷體" w:hAnsi="標楷體" w:hint="eastAsia"/>
        </w:rPr>
        <w:t>21</w:t>
      </w:r>
      <w:r w:rsidRPr="009D0C1A">
        <w:rPr>
          <w:rFonts w:ascii="標楷體" w:eastAsia="標楷體" w:hAnsi="標楷體" w:hint="eastAsia"/>
        </w:rPr>
        <w:t>(</w:t>
      </w:r>
      <w:r>
        <w:rPr>
          <w:rFonts w:ascii="標楷體" w:eastAsia="標楷體" w:hAnsi="標楷體" w:hint="eastAsia"/>
        </w:rPr>
        <w:t>一</w:t>
      </w:r>
      <w:r w:rsidRPr="009D0C1A">
        <w:rPr>
          <w:rFonts w:ascii="標楷體" w:eastAsia="標楷體" w:hAnsi="標楷體" w:hint="eastAsia"/>
        </w:rPr>
        <w:t>)</w:t>
      </w:r>
      <w:r>
        <w:rPr>
          <w:rFonts w:ascii="標楷體" w:eastAsia="標楷體" w:hAnsi="標楷體" w:hint="eastAsia"/>
        </w:rPr>
        <w:t>、</w:t>
      </w:r>
      <w:r w:rsidRPr="009D0C1A">
        <w:rPr>
          <w:rFonts w:ascii="標楷體" w:eastAsia="標楷體" w:hAnsi="標楷體" w:hint="eastAsia"/>
        </w:rPr>
        <w:t>01/2</w:t>
      </w:r>
      <w:r>
        <w:rPr>
          <w:rFonts w:ascii="標楷體" w:eastAsia="標楷體" w:hAnsi="標楷體" w:hint="eastAsia"/>
        </w:rPr>
        <w:t>3</w:t>
      </w:r>
      <w:r w:rsidRPr="009D0C1A">
        <w:rPr>
          <w:rFonts w:ascii="標楷體" w:eastAsia="標楷體" w:hAnsi="標楷體" w:hint="eastAsia"/>
        </w:rPr>
        <w:t>(</w:t>
      </w:r>
      <w:r>
        <w:rPr>
          <w:rFonts w:ascii="標楷體" w:eastAsia="標楷體" w:hAnsi="標楷體" w:hint="eastAsia"/>
        </w:rPr>
        <w:t>三</w:t>
      </w:r>
      <w:r w:rsidRPr="009D0C1A">
        <w:rPr>
          <w:rFonts w:ascii="標楷體" w:eastAsia="標楷體" w:hAnsi="標楷體" w:hint="eastAsia"/>
        </w:rPr>
        <w:t>)</w:t>
      </w:r>
      <w:r>
        <w:rPr>
          <w:rFonts w:ascii="標楷體" w:eastAsia="標楷體" w:hAnsi="標楷體" w:hint="eastAsia"/>
        </w:rPr>
        <w:t>、</w:t>
      </w:r>
      <w:r w:rsidRPr="009D0C1A">
        <w:rPr>
          <w:rFonts w:ascii="標楷體" w:eastAsia="標楷體" w:hAnsi="標楷體" w:hint="eastAsia"/>
        </w:rPr>
        <w:t>01/2</w:t>
      </w:r>
      <w:r>
        <w:rPr>
          <w:rFonts w:ascii="標楷體" w:eastAsia="標楷體" w:hAnsi="標楷體" w:hint="eastAsia"/>
        </w:rPr>
        <w:t>8</w:t>
      </w:r>
      <w:r w:rsidRPr="009D0C1A">
        <w:rPr>
          <w:rFonts w:ascii="標楷體" w:eastAsia="標楷體" w:hAnsi="標楷體" w:hint="eastAsia"/>
        </w:rPr>
        <w:t>(</w:t>
      </w:r>
      <w:r>
        <w:rPr>
          <w:rFonts w:ascii="標楷體" w:eastAsia="標楷體" w:hAnsi="標楷體" w:hint="eastAsia"/>
        </w:rPr>
        <w:t>一</w:t>
      </w:r>
      <w:r w:rsidRPr="009D0C1A">
        <w:rPr>
          <w:rFonts w:ascii="標楷體" w:eastAsia="標楷體" w:hAnsi="標楷體" w:hint="eastAsia"/>
        </w:rPr>
        <w:t>)</w:t>
      </w:r>
      <w:r>
        <w:rPr>
          <w:rFonts w:ascii="標楷體" w:eastAsia="標楷體" w:hAnsi="標楷體" w:hint="eastAsia"/>
        </w:rPr>
        <w:t>、</w:t>
      </w:r>
      <w:r w:rsidRPr="009D0C1A">
        <w:rPr>
          <w:rFonts w:ascii="標楷體" w:eastAsia="標楷體" w:hAnsi="標楷體" w:hint="eastAsia"/>
        </w:rPr>
        <w:t>0</w:t>
      </w:r>
      <w:r>
        <w:rPr>
          <w:rFonts w:ascii="標楷體" w:eastAsia="標楷體" w:hAnsi="標楷體" w:hint="eastAsia"/>
        </w:rPr>
        <w:t>1</w:t>
      </w:r>
      <w:r w:rsidRPr="009D0C1A">
        <w:rPr>
          <w:rFonts w:ascii="標楷體" w:eastAsia="標楷體" w:hAnsi="標楷體" w:hint="eastAsia"/>
        </w:rPr>
        <w:t>/</w:t>
      </w:r>
      <w:r>
        <w:rPr>
          <w:rFonts w:ascii="標楷體" w:eastAsia="標楷體" w:hAnsi="標楷體" w:hint="eastAsia"/>
        </w:rPr>
        <w:t>30</w:t>
      </w:r>
      <w:r w:rsidRPr="009D0C1A">
        <w:rPr>
          <w:rFonts w:ascii="標楷體" w:eastAsia="標楷體" w:hAnsi="標楷體" w:hint="eastAsia"/>
        </w:rPr>
        <w:t>(</w:t>
      </w:r>
      <w:r>
        <w:rPr>
          <w:rFonts w:ascii="標楷體" w:eastAsia="標楷體" w:hAnsi="標楷體" w:hint="eastAsia"/>
        </w:rPr>
        <w:t>三</w:t>
      </w:r>
      <w:r w:rsidRPr="009D0C1A">
        <w:rPr>
          <w:rFonts w:ascii="標楷體" w:eastAsia="標楷體" w:hAnsi="標楷體" w:hint="eastAsia"/>
        </w:rPr>
        <w:t>)</w:t>
      </w:r>
      <w:r w:rsidRPr="00EE2538">
        <w:rPr>
          <w:rFonts w:ascii="標楷體" w:eastAsia="標楷體" w:hAnsi="標楷體" w:hint="eastAsia"/>
        </w:rPr>
        <w:t xml:space="preserve">  </w:t>
      </w:r>
      <w:r>
        <w:rPr>
          <w:rFonts w:ascii="標楷體" w:eastAsia="標楷體" w:hAnsi="標楷體" w:hint="eastAsia"/>
        </w:rPr>
        <w:t>09</w:t>
      </w:r>
      <w:r w:rsidRPr="00EE2538">
        <w:rPr>
          <w:rFonts w:ascii="標楷體" w:eastAsia="標楷體" w:hAnsi="標楷體" w:hint="eastAsia"/>
        </w:rPr>
        <w:t>:</w:t>
      </w:r>
      <w:r>
        <w:rPr>
          <w:rFonts w:ascii="標楷體" w:eastAsia="標楷體" w:hAnsi="標楷體" w:hint="eastAsia"/>
        </w:rPr>
        <w:t>3</w:t>
      </w:r>
      <w:r w:rsidRPr="00EE2538">
        <w:rPr>
          <w:rFonts w:ascii="標楷體" w:eastAsia="標楷體" w:hAnsi="標楷體" w:hint="eastAsia"/>
        </w:rPr>
        <w:t>0~</w:t>
      </w:r>
      <w:r>
        <w:rPr>
          <w:rFonts w:ascii="標楷體" w:eastAsia="標楷體" w:hAnsi="標楷體" w:hint="eastAsia"/>
        </w:rPr>
        <w:t>16</w:t>
      </w:r>
      <w:r w:rsidRPr="00EE2538">
        <w:rPr>
          <w:rFonts w:ascii="標楷體" w:eastAsia="標楷體" w:hAnsi="標楷體" w:hint="eastAsia"/>
        </w:rPr>
        <w:t>:</w:t>
      </w:r>
      <w:r>
        <w:rPr>
          <w:rFonts w:ascii="標楷體" w:eastAsia="標楷體" w:hAnsi="標楷體" w:hint="eastAsia"/>
        </w:rPr>
        <w:t>3</w:t>
      </w:r>
      <w:r w:rsidRPr="00EE2538">
        <w:rPr>
          <w:rFonts w:ascii="標楷體" w:eastAsia="標楷體" w:hAnsi="標楷體" w:hint="eastAsia"/>
        </w:rPr>
        <w:t>0</w:t>
      </w:r>
      <w:r>
        <w:rPr>
          <w:rFonts w:ascii="標楷體" w:eastAsia="標楷體" w:hAnsi="標楷體" w:hint="eastAsia"/>
        </w:rPr>
        <w:t xml:space="preserve"> </w:t>
      </w:r>
      <w:r w:rsidRPr="00EE2538">
        <w:rPr>
          <w:rFonts w:ascii="標楷體" w:eastAsia="標楷體" w:hAnsi="標楷體" w:hint="eastAsia"/>
        </w:rPr>
        <w:t>(共</w:t>
      </w:r>
      <w:r>
        <w:rPr>
          <w:rFonts w:ascii="標楷體" w:eastAsia="標楷體" w:hAnsi="標楷體" w:hint="eastAsia"/>
        </w:rPr>
        <w:t>計</w:t>
      </w:r>
      <w:r w:rsidRPr="00EE2538">
        <w:rPr>
          <w:rFonts w:ascii="標楷體" w:eastAsia="標楷體" w:hAnsi="標楷體" w:hint="eastAsia"/>
        </w:rPr>
        <w:t xml:space="preserve">24小時) </w:t>
      </w:r>
    </w:p>
    <w:p w:rsidR="00EF1A62" w:rsidRDefault="00EF1A62" w:rsidP="00EF1A62">
      <w:pPr>
        <w:spacing w:line="300" w:lineRule="auto"/>
        <w:rPr>
          <w:rFonts w:ascii="標楷體" w:eastAsia="標楷體" w:hAnsi="標楷體"/>
        </w:rPr>
      </w:pPr>
      <w:r w:rsidRPr="005A717B">
        <w:rPr>
          <w:rFonts w:ascii="標楷體" w:eastAsia="標楷體" w:hAnsi="標楷體" w:hint="eastAsia"/>
        </w:rPr>
        <w:t xml:space="preserve">　　【研習地點】</w:t>
      </w:r>
      <w:r w:rsidRPr="005A717B">
        <w:rPr>
          <w:rFonts w:ascii="標楷體" w:eastAsia="標楷體" w:hAnsi="標楷體" w:hint="eastAsia"/>
        </w:rPr>
        <w:cr/>
        <w:t xml:space="preserve">　　</w:t>
      </w:r>
      <w:r>
        <w:rPr>
          <w:rFonts w:ascii="標楷體" w:eastAsia="標楷體" w:hAnsi="標楷體" w:hint="eastAsia"/>
        </w:rPr>
        <w:t xml:space="preserve">　</w:t>
      </w:r>
      <w:r w:rsidRPr="005A717B">
        <w:rPr>
          <w:rFonts w:ascii="標楷體" w:eastAsia="標楷體" w:hAnsi="標楷體" w:hint="eastAsia"/>
        </w:rPr>
        <w:t>毛毛蟲兒童哲學基金會(台北市和平東路一段199巷3號1樓)</w:t>
      </w:r>
    </w:p>
    <w:p w:rsidR="00EF1A62" w:rsidRDefault="00EF1A62" w:rsidP="00EF1A62">
      <w:pPr>
        <w:spacing w:line="360" w:lineRule="auto"/>
        <w:ind w:left="482"/>
        <w:rPr>
          <w:rFonts w:ascii="標楷體" w:eastAsia="標楷體" w:hAnsi="標楷體"/>
        </w:rPr>
      </w:pPr>
      <w:r w:rsidRPr="005A717B">
        <w:rPr>
          <w:rFonts w:ascii="標楷體" w:eastAsia="標楷體" w:hAnsi="標楷體" w:hint="eastAsia"/>
        </w:rPr>
        <w:t>【</w:t>
      </w:r>
      <w:r>
        <w:rPr>
          <w:rFonts w:ascii="標楷體" w:eastAsia="標楷體" w:hAnsi="標楷體" w:hint="eastAsia"/>
        </w:rPr>
        <w:t>後續規劃</w:t>
      </w:r>
      <w:r w:rsidRPr="005A717B">
        <w:rPr>
          <w:rFonts w:ascii="標楷體" w:eastAsia="標楷體" w:hAnsi="標楷體" w:hint="eastAsia"/>
        </w:rPr>
        <w:t>】</w:t>
      </w:r>
    </w:p>
    <w:p w:rsidR="00EF1A62" w:rsidRDefault="00EF1A62" w:rsidP="00EF1A62">
      <w:pPr>
        <w:snapToGrid w:val="0"/>
        <w:spacing w:line="300" w:lineRule="auto"/>
        <w:ind w:left="709"/>
        <w:rPr>
          <w:rFonts w:ascii="標楷體" w:eastAsia="標楷體" w:hAnsi="標楷體"/>
        </w:rPr>
      </w:pPr>
      <w:r w:rsidRPr="00E27D2A">
        <w:rPr>
          <w:rFonts w:ascii="標楷體" w:eastAsia="標楷體" w:hAnsi="標楷體" w:hint="eastAsia"/>
        </w:rPr>
        <w:t>此計畫是一個以口語文化為主的學前兒童閱讀課程，這是在臺灣第一個創新的試探。我們的師培課程特點有以下三樣：第一，我們重視口語言說時發聲與呼吸的了解、練習</w:t>
      </w:r>
      <w:r>
        <w:rPr>
          <w:rFonts w:ascii="標楷體" w:eastAsia="標楷體" w:hAnsi="標楷體" w:hint="eastAsia"/>
        </w:rPr>
        <w:t>，</w:t>
      </w:r>
      <w:r w:rsidRPr="00E27D2A">
        <w:rPr>
          <w:rFonts w:ascii="標楷體" w:eastAsia="標楷體" w:hAnsi="標楷體" w:hint="eastAsia"/>
        </w:rPr>
        <w:t>要把戲與歌劇，培訓演員的方法與智巧引入。第二，我們重視口語文化所能引起的有關記憶、回憶及自由詮釋的儀式，那是個人內在歷史及群體社會歷史的根本。第三，我們要把親子、親師及整體環境轉化為課程分工項目中的一部分，但只做區分而不做區隔的共同融入培訓課程中。</w:t>
      </w:r>
    </w:p>
    <w:p w:rsidR="00EF1A62" w:rsidRDefault="00EF1A62" w:rsidP="00EF1A62">
      <w:pPr>
        <w:snapToGrid w:val="0"/>
        <w:spacing w:line="300" w:lineRule="auto"/>
        <w:ind w:left="709"/>
        <w:rPr>
          <w:rFonts w:ascii="標楷體" w:eastAsia="標楷體" w:hAnsi="標楷體"/>
        </w:rPr>
      </w:pPr>
      <w:r>
        <w:rPr>
          <w:rFonts w:ascii="標楷體" w:eastAsia="標楷體" w:hAnsi="標楷體" w:hint="eastAsia"/>
        </w:rPr>
        <w:t>本研習完成將頒予初階研習證明，並優先邀請本培訓之教師參與「親師劇場」培訓。親師劇場</w:t>
      </w:r>
      <w:r w:rsidRPr="006B2BC7">
        <w:rPr>
          <w:rFonts w:ascii="標楷體" w:eastAsia="標楷體" w:hAnsi="標楷體" w:hint="eastAsia"/>
        </w:rPr>
        <w:t>會建立學校及家庭群體推展家庭劇場及教室劇場，在劇場中進行各種思考實驗，獲得討論的文化素養，深入各種提問的形態學。</w:t>
      </w:r>
    </w:p>
    <w:p w:rsidR="00EF1A62" w:rsidRDefault="00B37263" w:rsidP="008E722F">
      <w:pPr>
        <w:snapToGrid w:val="0"/>
        <w:spacing w:line="300" w:lineRule="auto"/>
        <w:ind w:left="709"/>
        <w:rPr>
          <w:rFonts w:ascii="標楷體" w:eastAsia="標楷體" w:hAnsi="標楷體"/>
        </w:rPr>
      </w:pPr>
      <w:r>
        <w:rPr>
          <w:rFonts w:ascii="標楷體" w:eastAsia="標楷體" w:hAnsi="標楷體" w:hint="eastAsia"/>
        </w:rPr>
        <w:t>第二階段</w:t>
      </w:r>
      <w:r w:rsidR="00EF1A62" w:rsidRPr="006B2BC7">
        <w:rPr>
          <w:rFonts w:ascii="標楷體" w:eastAsia="標楷體" w:hAnsi="標楷體" w:hint="eastAsia"/>
        </w:rPr>
        <w:t>親師</w:t>
      </w:r>
      <w:r w:rsidR="00EF1A62">
        <w:rPr>
          <w:rFonts w:ascii="標楷體" w:eastAsia="標楷體" w:hAnsi="標楷體" w:hint="eastAsia"/>
        </w:rPr>
        <w:t>劇場</w:t>
      </w:r>
      <w:r w:rsidR="00EF1A62" w:rsidRPr="006B2BC7">
        <w:rPr>
          <w:rFonts w:ascii="標楷體" w:eastAsia="標楷體" w:hAnsi="標楷體" w:hint="eastAsia"/>
        </w:rPr>
        <w:t>預計</w:t>
      </w:r>
      <w:r w:rsidR="00EF1A62">
        <w:rPr>
          <w:rFonts w:ascii="標楷體" w:eastAsia="標楷體" w:hAnsi="標楷體" w:hint="eastAsia"/>
        </w:rPr>
        <w:t>與</w:t>
      </w:r>
      <w:r w:rsidR="00EF1A62" w:rsidRPr="006B2BC7">
        <w:rPr>
          <w:rFonts w:ascii="標楷體" w:eastAsia="標楷體" w:hAnsi="標楷體" w:hint="eastAsia"/>
        </w:rPr>
        <w:t>選定合作之</w:t>
      </w:r>
      <w:r w:rsidR="00EF1A62">
        <w:rPr>
          <w:rFonts w:ascii="標楷體" w:eastAsia="標楷體" w:hAnsi="標楷體" w:hint="eastAsia"/>
        </w:rPr>
        <w:t>教師</w:t>
      </w:r>
      <w:r w:rsidR="00EF1A62" w:rsidRPr="006B2BC7">
        <w:rPr>
          <w:rFonts w:ascii="標楷體" w:eastAsia="標楷體" w:hAnsi="標楷體" w:hint="eastAsia"/>
        </w:rPr>
        <w:t>為</w:t>
      </w:r>
      <w:r w:rsidR="00EF1A62">
        <w:rPr>
          <w:rFonts w:ascii="標楷體" w:eastAsia="標楷體" w:hAnsi="標楷體" w:hint="eastAsia"/>
        </w:rPr>
        <w:t>核心</w:t>
      </w:r>
      <w:r w:rsidR="00EF1A62" w:rsidRPr="006B2BC7">
        <w:rPr>
          <w:rFonts w:ascii="標楷體" w:eastAsia="標楷體" w:hAnsi="標楷體" w:hint="eastAsia"/>
        </w:rPr>
        <w:t>，邀請</w:t>
      </w:r>
      <w:r w:rsidR="00EF1A62">
        <w:rPr>
          <w:rFonts w:ascii="標楷體" w:eastAsia="標楷體" w:hAnsi="標楷體" w:hint="eastAsia"/>
        </w:rPr>
        <w:t>教師班上</w:t>
      </w:r>
      <w:r w:rsidR="00EF1A62" w:rsidRPr="006B2BC7">
        <w:rPr>
          <w:rFonts w:ascii="標楷體" w:eastAsia="標楷體" w:hAnsi="標楷體" w:hint="eastAsia"/>
        </w:rPr>
        <w:t>有意願之家長、孩童共同參與，每一梯次課程時數為24小時</w:t>
      </w:r>
      <w:r w:rsidR="00EF1A62">
        <w:rPr>
          <w:rFonts w:ascii="標楷體" w:eastAsia="標楷體" w:hAnsi="標楷體" w:hint="eastAsia"/>
        </w:rPr>
        <w:t>。</w:t>
      </w:r>
    </w:p>
    <w:p w:rsidR="00EF1A62" w:rsidRPr="005A717B" w:rsidRDefault="00EF1A62" w:rsidP="00EF1A62">
      <w:pPr>
        <w:spacing w:line="360" w:lineRule="auto"/>
        <w:ind w:left="482"/>
        <w:rPr>
          <w:rFonts w:ascii="標楷體" w:eastAsia="標楷體" w:hAnsi="標楷體"/>
        </w:rPr>
      </w:pPr>
      <w:r w:rsidRPr="005A717B">
        <w:rPr>
          <w:rFonts w:ascii="標楷體" w:eastAsia="標楷體" w:hAnsi="標楷體" w:hint="eastAsia"/>
        </w:rPr>
        <w:lastRenderedPageBreak/>
        <w:t>【研習主題】</w:t>
      </w:r>
      <w:r>
        <w:rPr>
          <w:rFonts w:ascii="標楷體" w:eastAsia="標楷體" w:hAnsi="標楷體" w:hint="eastAsia"/>
        </w:rPr>
        <w:t xml:space="preserve">     </w:t>
      </w:r>
    </w:p>
    <w:tbl>
      <w:tblPr>
        <w:tblW w:w="89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984"/>
        <w:gridCol w:w="5529"/>
      </w:tblGrid>
      <w:tr w:rsidR="00EF1A62" w:rsidRPr="00920B91" w:rsidTr="00854592">
        <w:tc>
          <w:tcPr>
            <w:tcW w:w="1413" w:type="dxa"/>
            <w:tcBorders>
              <w:top w:val="single" w:sz="4" w:space="0" w:color="auto"/>
              <w:left w:val="single" w:sz="4" w:space="0" w:color="auto"/>
              <w:bottom w:val="single" w:sz="4" w:space="0" w:color="auto"/>
              <w:right w:val="single" w:sz="4" w:space="0" w:color="auto"/>
            </w:tcBorders>
            <w:vAlign w:val="center"/>
            <w:hideMark/>
          </w:tcPr>
          <w:p w:rsidR="00EF1A62" w:rsidRPr="005D536E" w:rsidRDefault="00EF1A62" w:rsidP="00854592">
            <w:pPr>
              <w:pStyle w:val="aa"/>
              <w:spacing w:beforeLines="50" w:before="180" w:line="0" w:lineRule="atLeast"/>
              <w:ind w:leftChars="-1" w:rightChars="32" w:right="77" w:hangingChars="1" w:hanging="2"/>
              <w:rPr>
                <w:rFonts w:ascii="標楷體" w:eastAsia="標楷體" w:hAnsi="標楷體"/>
                <w:b/>
                <w:sz w:val="24"/>
              </w:rPr>
            </w:pPr>
            <w:r w:rsidRPr="005D536E">
              <w:rPr>
                <w:rFonts w:ascii="標楷體" w:eastAsia="標楷體" w:hAnsi="標楷體" w:hint="eastAsia"/>
                <w:b/>
                <w:sz w:val="24"/>
              </w:rPr>
              <w:t>日　期</w:t>
            </w:r>
          </w:p>
        </w:tc>
        <w:tc>
          <w:tcPr>
            <w:tcW w:w="1984" w:type="dxa"/>
            <w:tcBorders>
              <w:top w:val="single" w:sz="4" w:space="0" w:color="auto"/>
              <w:left w:val="single" w:sz="4" w:space="0" w:color="auto"/>
              <w:bottom w:val="single" w:sz="4" w:space="0" w:color="auto"/>
              <w:right w:val="single" w:sz="4" w:space="0" w:color="auto"/>
            </w:tcBorders>
            <w:vAlign w:val="center"/>
            <w:hideMark/>
          </w:tcPr>
          <w:p w:rsidR="00EF1A62" w:rsidRPr="005D536E" w:rsidRDefault="00EF1A62" w:rsidP="00854592">
            <w:pPr>
              <w:pStyle w:val="aa"/>
              <w:spacing w:beforeLines="50" w:before="180" w:line="0" w:lineRule="atLeast"/>
              <w:ind w:leftChars="-1" w:rightChars="32" w:right="77" w:hangingChars="1" w:hanging="2"/>
              <w:rPr>
                <w:rFonts w:ascii="標楷體" w:eastAsia="標楷體" w:hAnsi="標楷體"/>
                <w:b/>
                <w:sz w:val="24"/>
              </w:rPr>
            </w:pPr>
            <w:r w:rsidRPr="005D536E">
              <w:rPr>
                <w:rFonts w:ascii="標楷體" w:eastAsia="標楷體" w:hAnsi="標楷體" w:hint="eastAsia"/>
                <w:b/>
                <w:sz w:val="24"/>
              </w:rPr>
              <w:t>時　間</w:t>
            </w:r>
          </w:p>
        </w:tc>
        <w:tc>
          <w:tcPr>
            <w:tcW w:w="5529" w:type="dxa"/>
            <w:tcBorders>
              <w:top w:val="single" w:sz="4" w:space="0" w:color="auto"/>
              <w:left w:val="single" w:sz="4" w:space="0" w:color="auto"/>
              <w:bottom w:val="single" w:sz="4" w:space="0" w:color="auto"/>
              <w:right w:val="single" w:sz="4" w:space="0" w:color="auto"/>
            </w:tcBorders>
            <w:vAlign w:val="center"/>
            <w:hideMark/>
          </w:tcPr>
          <w:p w:rsidR="00EF1A62" w:rsidRPr="005D536E" w:rsidRDefault="00EF1A62" w:rsidP="00854592">
            <w:pPr>
              <w:pStyle w:val="aa"/>
              <w:spacing w:beforeLines="50" w:before="180" w:line="0" w:lineRule="atLeast"/>
              <w:ind w:leftChars="-1" w:rightChars="32" w:right="77" w:hangingChars="1" w:hanging="2"/>
              <w:rPr>
                <w:rFonts w:ascii="標楷體" w:eastAsia="標楷體" w:hAnsi="標楷體"/>
                <w:b/>
                <w:sz w:val="24"/>
              </w:rPr>
            </w:pPr>
            <w:r w:rsidRPr="005D536E">
              <w:rPr>
                <w:rFonts w:ascii="標楷體" w:eastAsia="標楷體" w:hAnsi="標楷體" w:hint="eastAsia"/>
                <w:b/>
                <w:sz w:val="24"/>
              </w:rPr>
              <w:t>內　容</w:t>
            </w:r>
          </w:p>
        </w:tc>
      </w:tr>
      <w:tr w:rsidR="00EF1A62" w:rsidRPr="00920B91" w:rsidTr="00854592">
        <w:trPr>
          <w:trHeight w:val="881"/>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EF1A62" w:rsidRPr="005D536E"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09428D">
              <w:rPr>
                <w:rFonts w:ascii="標楷體" w:eastAsia="標楷體" w:hAnsi="標楷體" w:hint="eastAsia"/>
                <w:sz w:val="24"/>
              </w:rPr>
              <w:t>01/21(一)</w:t>
            </w:r>
          </w:p>
        </w:tc>
        <w:tc>
          <w:tcPr>
            <w:tcW w:w="1984" w:type="dxa"/>
            <w:tcBorders>
              <w:top w:val="single" w:sz="4" w:space="0" w:color="auto"/>
              <w:left w:val="single" w:sz="4" w:space="0" w:color="auto"/>
              <w:bottom w:val="single" w:sz="4" w:space="0" w:color="auto"/>
              <w:right w:val="single" w:sz="4" w:space="0" w:color="auto"/>
            </w:tcBorders>
            <w:vAlign w:val="center"/>
            <w:hideMark/>
          </w:tcPr>
          <w:p w:rsidR="00EF1A62" w:rsidRPr="005D536E"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5D536E">
              <w:rPr>
                <w:rFonts w:ascii="標楷體" w:eastAsia="標楷體" w:hAnsi="標楷體" w:hint="eastAsia"/>
                <w:sz w:val="24"/>
              </w:rPr>
              <w:t>09:</w:t>
            </w:r>
            <w:r>
              <w:rPr>
                <w:rFonts w:ascii="標楷體" w:eastAsia="標楷體" w:hAnsi="標楷體" w:hint="eastAsia"/>
                <w:sz w:val="24"/>
              </w:rPr>
              <w:t>3</w:t>
            </w:r>
            <w:r w:rsidRPr="005D536E">
              <w:rPr>
                <w:rFonts w:ascii="標楷體" w:eastAsia="標楷體" w:hAnsi="標楷體" w:hint="eastAsia"/>
                <w:sz w:val="24"/>
              </w:rPr>
              <w:t>0-12:</w:t>
            </w:r>
            <w:r>
              <w:rPr>
                <w:rFonts w:ascii="標楷體" w:eastAsia="標楷體" w:hAnsi="標楷體" w:hint="eastAsia"/>
                <w:sz w:val="24"/>
              </w:rPr>
              <w:t>3</w:t>
            </w:r>
            <w:r w:rsidRPr="005D536E">
              <w:rPr>
                <w:rFonts w:ascii="標楷體" w:eastAsia="標楷體" w:hAnsi="標楷體" w:hint="eastAsia"/>
                <w:sz w:val="24"/>
              </w:rPr>
              <w:t>0</w:t>
            </w:r>
          </w:p>
        </w:tc>
        <w:tc>
          <w:tcPr>
            <w:tcW w:w="5529" w:type="dxa"/>
            <w:tcBorders>
              <w:top w:val="single" w:sz="4" w:space="0" w:color="auto"/>
              <w:left w:val="single" w:sz="4" w:space="0" w:color="auto"/>
              <w:bottom w:val="single" w:sz="4" w:space="0" w:color="auto"/>
              <w:right w:val="single" w:sz="4" w:space="0" w:color="auto"/>
            </w:tcBorders>
            <w:vAlign w:val="center"/>
            <w:hideMark/>
          </w:tcPr>
          <w:p w:rsidR="00EF1A62" w:rsidRPr="005D536E" w:rsidRDefault="00EF1A62" w:rsidP="00854592">
            <w:pPr>
              <w:jc w:val="both"/>
              <w:rPr>
                <w:rFonts w:ascii="標楷體" w:eastAsia="標楷體" w:hAnsi="標楷體"/>
              </w:rPr>
            </w:pPr>
            <w:r w:rsidRPr="005D536E">
              <w:rPr>
                <w:rFonts w:ascii="標楷體" w:eastAsia="標楷體" w:hAnsi="標楷體" w:hint="eastAsia"/>
              </w:rPr>
              <w:t>靈靈第一章：探索團體的建立與經營</w:t>
            </w:r>
          </w:p>
          <w:p w:rsidR="00EF1A62" w:rsidRPr="005D536E" w:rsidRDefault="00EF1A62" w:rsidP="00854592">
            <w:pPr>
              <w:jc w:val="both"/>
              <w:rPr>
                <w:rFonts w:ascii="標楷體" w:eastAsia="標楷體" w:hAnsi="標楷體"/>
              </w:rPr>
            </w:pPr>
            <w:r w:rsidRPr="005D536E">
              <w:rPr>
                <w:rFonts w:ascii="標楷體" w:eastAsia="標楷體" w:hAnsi="標楷體" w:cs="Times New Roman" w:hint="eastAsia"/>
                <w:szCs w:val="24"/>
              </w:rPr>
              <w:t>三紅的轉變</w:t>
            </w:r>
          </w:p>
        </w:tc>
      </w:tr>
      <w:tr w:rsidR="00EF1A62" w:rsidRPr="00920B91" w:rsidTr="00EF1A62">
        <w:trPr>
          <w:trHeight w:val="896"/>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EF1A62" w:rsidRPr="00920B91" w:rsidRDefault="00EF1A62" w:rsidP="00854592">
            <w:pPr>
              <w:widowControl/>
              <w:rPr>
                <w:rFonts w:ascii="標楷體" w:eastAsia="標楷體" w:hAnsi="標楷體" w:cs="Times New Roman"/>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F1A62" w:rsidRPr="00920B91"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5D536E">
              <w:rPr>
                <w:rFonts w:ascii="標楷體" w:eastAsia="標楷體" w:hAnsi="標楷體" w:hint="eastAsia"/>
                <w:sz w:val="24"/>
              </w:rPr>
              <w:t>13:30-16:30</w:t>
            </w:r>
          </w:p>
        </w:tc>
        <w:tc>
          <w:tcPr>
            <w:tcW w:w="5529" w:type="dxa"/>
            <w:tcBorders>
              <w:top w:val="single" w:sz="4" w:space="0" w:color="auto"/>
              <w:left w:val="single" w:sz="4" w:space="0" w:color="auto"/>
              <w:bottom w:val="single" w:sz="4" w:space="0" w:color="auto"/>
              <w:right w:val="single" w:sz="4" w:space="0" w:color="auto"/>
            </w:tcBorders>
            <w:vAlign w:val="center"/>
            <w:hideMark/>
          </w:tcPr>
          <w:p w:rsidR="00EF1A62" w:rsidRDefault="00EF1A62" w:rsidP="00854592">
            <w:pPr>
              <w:jc w:val="both"/>
              <w:rPr>
                <w:rFonts w:ascii="標楷體" w:eastAsia="標楷體" w:hAnsi="標楷體" w:cs="Times New Roman"/>
                <w:szCs w:val="24"/>
              </w:rPr>
            </w:pPr>
            <w:r w:rsidRPr="005D536E">
              <w:rPr>
                <w:rFonts w:ascii="標楷體" w:eastAsia="標楷體" w:hAnsi="標楷體" w:cs="Times New Roman" w:hint="eastAsia"/>
                <w:szCs w:val="24"/>
              </w:rPr>
              <w:t>童年的奧秘</w:t>
            </w:r>
            <w:r w:rsidR="00133500">
              <w:rPr>
                <w:rFonts w:ascii="標楷體" w:eastAsia="標楷體" w:hAnsi="標楷體" w:cs="Times New Roman" w:hint="eastAsia"/>
                <w:szCs w:val="24"/>
              </w:rPr>
              <w:t>－</w:t>
            </w:r>
            <w:r w:rsidRPr="005D536E">
              <w:rPr>
                <w:rFonts w:ascii="標楷體" w:eastAsia="標楷體" w:hAnsi="標楷體" w:cs="Times New Roman" w:hint="eastAsia"/>
                <w:szCs w:val="24"/>
              </w:rPr>
              <w:t>從聽說開始</w:t>
            </w:r>
          </w:p>
          <w:p w:rsidR="00133500" w:rsidRPr="00920B91" w:rsidRDefault="00133500" w:rsidP="00854592">
            <w:pPr>
              <w:jc w:val="both"/>
              <w:rPr>
                <w:rFonts w:ascii="標楷體" w:eastAsia="標楷體" w:hAnsi="標楷體"/>
              </w:rPr>
            </w:pPr>
            <w:r>
              <w:rPr>
                <w:rFonts w:ascii="標楷體" w:eastAsia="標楷體" w:hAnsi="標楷體" w:hint="eastAsia"/>
              </w:rPr>
              <w:t>發聲與呼吸的練習與調節</w:t>
            </w:r>
          </w:p>
        </w:tc>
      </w:tr>
      <w:tr w:rsidR="00EF1A62" w:rsidRPr="00920B91" w:rsidTr="00854592">
        <w:trPr>
          <w:trHeight w:val="814"/>
        </w:trPr>
        <w:tc>
          <w:tcPr>
            <w:tcW w:w="1413" w:type="dxa"/>
            <w:vMerge w:val="restart"/>
            <w:tcBorders>
              <w:top w:val="single" w:sz="18" w:space="0" w:color="auto"/>
              <w:left w:val="single" w:sz="4" w:space="0" w:color="auto"/>
              <w:bottom w:val="single" w:sz="4" w:space="0" w:color="auto"/>
              <w:right w:val="single" w:sz="4" w:space="0" w:color="auto"/>
            </w:tcBorders>
            <w:vAlign w:val="center"/>
          </w:tcPr>
          <w:p w:rsidR="00EF1A62" w:rsidRPr="005D536E"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09428D">
              <w:rPr>
                <w:rFonts w:ascii="標楷體" w:eastAsia="標楷體" w:hAnsi="標楷體" w:hint="eastAsia"/>
                <w:sz w:val="24"/>
              </w:rPr>
              <w:t>01/23(三)</w:t>
            </w:r>
          </w:p>
        </w:tc>
        <w:tc>
          <w:tcPr>
            <w:tcW w:w="1984" w:type="dxa"/>
            <w:tcBorders>
              <w:top w:val="single" w:sz="18" w:space="0" w:color="auto"/>
              <w:left w:val="single" w:sz="4" w:space="0" w:color="auto"/>
              <w:bottom w:val="single" w:sz="4" w:space="0" w:color="auto"/>
              <w:right w:val="single" w:sz="4" w:space="0" w:color="auto"/>
            </w:tcBorders>
            <w:vAlign w:val="center"/>
            <w:hideMark/>
          </w:tcPr>
          <w:p w:rsidR="00EF1A62" w:rsidRPr="005D536E"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5D536E">
              <w:rPr>
                <w:rFonts w:ascii="標楷體" w:eastAsia="標楷體" w:hAnsi="標楷體" w:hint="eastAsia"/>
                <w:sz w:val="24"/>
              </w:rPr>
              <w:t>09:</w:t>
            </w:r>
            <w:r>
              <w:rPr>
                <w:rFonts w:ascii="標楷體" w:eastAsia="標楷體" w:hAnsi="標楷體" w:hint="eastAsia"/>
                <w:sz w:val="24"/>
              </w:rPr>
              <w:t>3</w:t>
            </w:r>
            <w:r w:rsidRPr="005D536E">
              <w:rPr>
                <w:rFonts w:ascii="標楷體" w:eastAsia="標楷體" w:hAnsi="標楷體" w:hint="eastAsia"/>
                <w:sz w:val="24"/>
              </w:rPr>
              <w:t>0-12:</w:t>
            </w:r>
            <w:r>
              <w:rPr>
                <w:rFonts w:ascii="標楷體" w:eastAsia="標楷體" w:hAnsi="標楷體" w:hint="eastAsia"/>
                <w:sz w:val="24"/>
              </w:rPr>
              <w:t>3</w:t>
            </w:r>
            <w:r w:rsidRPr="005D536E">
              <w:rPr>
                <w:rFonts w:ascii="標楷體" w:eastAsia="標楷體" w:hAnsi="標楷體" w:hint="eastAsia"/>
                <w:sz w:val="24"/>
              </w:rPr>
              <w:t>0</w:t>
            </w:r>
          </w:p>
        </w:tc>
        <w:tc>
          <w:tcPr>
            <w:tcW w:w="5529" w:type="dxa"/>
            <w:tcBorders>
              <w:top w:val="single" w:sz="18" w:space="0" w:color="auto"/>
              <w:left w:val="single" w:sz="4" w:space="0" w:color="auto"/>
              <w:bottom w:val="single" w:sz="4" w:space="0" w:color="auto"/>
              <w:right w:val="single" w:sz="4" w:space="0" w:color="auto"/>
            </w:tcBorders>
            <w:vAlign w:val="center"/>
            <w:hideMark/>
          </w:tcPr>
          <w:p w:rsidR="00EF1A62" w:rsidRPr="005D536E" w:rsidRDefault="00EF1A62" w:rsidP="00854592">
            <w:pPr>
              <w:jc w:val="both"/>
              <w:rPr>
                <w:rFonts w:ascii="標楷體" w:eastAsia="標楷體" w:hAnsi="標楷體"/>
              </w:rPr>
            </w:pPr>
            <w:r w:rsidRPr="005D536E">
              <w:rPr>
                <w:rFonts w:ascii="標楷體" w:eastAsia="標楷體" w:hAnsi="標楷體" w:cs="Times New Roman" w:hint="eastAsia"/>
                <w:szCs w:val="24"/>
              </w:rPr>
              <w:t>繪本演奏</w:t>
            </w:r>
            <w:r w:rsidRPr="005D536E">
              <w:rPr>
                <w:rFonts w:ascii="標楷體" w:eastAsia="標楷體" w:hAnsi="標楷體" w:hint="eastAsia"/>
              </w:rPr>
              <w:t>－繪本中的哲思</w:t>
            </w:r>
          </w:p>
        </w:tc>
      </w:tr>
      <w:tr w:rsidR="00EF1A62" w:rsidRPr="00920B91" w:rsidTr="00854592">
        <w:trPr>
          <w:trHeight w:val="994"/>
        </w:trPr>
        <w:tc>
          <w:tcPr>
            <w:tcW w:w="1413" w:type="dxa"/>
            <w:vMerge/>
            <w:tcBorders>
              <w:top w:val="single" w:sz="18" w:space="0" w:color="auto"/>
              <w:left w:val="single" w:sz="4" w:space="0" w:color="auto"/>
              <w:bottom w:val="single" w:sz="4" w:space="0" w:color="auto"/>
              <w:right w:val="single" w:sz="4" w:space="0" w:color="auto"/>
            </w:tcBorders>
            <w:vAlign w:val="center"/>
          </w:tcPr>
          <w:p w:rsidR="00EF1A62" w:rsidRPr="00920B91" w:rsidRDefault="00EF1A62" w:rsidP="00854592">
            <w:pPr>
              <w:widowControl/>
              <w:rPr>
                <w:rFonts w:ascii="標楷體" w:eastAsia="標楷體" w:hAnsi="標楷體" w:cs="Times New Roman"/>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F1A62" w:rsidRPr="00920B91"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5D536E">
              <w:rPr>
                <w:rFonts w:ascii="標楷體" w:eastAsia="標楷體" w:hAnsi="標楷體" w:hint="eastAsia"/>
                <w:sz w:val="24"/>
              </w:rPr>
              <w:t>13:30-16:30</w:t>
            </w:r>
          </w:p>
        </w:tc>
        <w:tc>
          <w:tcPr>
            <w:tcW w:w="5529" w:type="dxa"/>
            <w:tcBorders>
              <w:top w:val="single" w:sz="4" w:space="0" w:color="auto"/>
              <w:left w:val="single" w:sz="4" w:space="0" w:color="auto"/>
              <w:bottom w:val="single" w:sz="4" w:space="0" w:color="auto"/>
              <w:right w:val="single" w:sz="4" w:space="0" w:color="auto"/>
            </w:tcBorders>
            <w:vAlign w:val="center"/>
            <w:hideMark/>
          </w:tcPr>
          <w:p w:rsidR="00EF1A62" w:rsidRPr="005D536E" w:rsidRDefault="00EF1A62" w:rsidP="00854592">
            <w:pPr>
              <w:ind w:leftChars="-1" w:hangingChars="1" w:hanging="2"/>
              <w:jc w:val="both"/>
              <w:rPr>
                <w:rFonts w:ascii="標楷體" w:eastAsia="標楷體" w:hAnsi="標楷體"/>
              </w:rPr>
            </w:pPr>
            <w:r w:rsidRPr="005D536E">
              <w:rPr>
                <w:rFonts w:ascii="標楷體" w:eastAsia="標楷體" w:hAnsi="標楷體" w:hint="eastAsia"/>
              </w:rPr>
              <w:t>用問題回答問題的意義與趣味－線性思考與突破</w:t>
            </w:r>
          </w:p>
          <w:p w:rsidR="00EF1A62" w:rsidRPr="00920B91" w:rsidRDefault="00EF1A62" w:rsidP="00854592">
            <w:pPr>
              <w:ind w:leftChars="-1" w:hangingChars="1" w:hanging="2"/>
              <w:jc w:val="both"/>
              <w:rPr>
                <w:rFonts w:ascii="標楷體" w:eastAsia="標楷體" w:hAnsi="標楷體"/>
              </w:rPr>
            </w:pPr>
            <w:r w:rsidRPr="005D536E">
              <w:rPr>
                <w:rFonts w:ascii="標楷體" w:eastAsia="標楷體" w:hAnsi="標楷體" w:hint="eastAsia"/>
              </w:rPr>
              <w:t>靈靈第二章：海報法與討論</w:t>
            </w:r>
          </w:p>
        </w:tc>
      </w:tr>
      <w:tr w:rsidR="00EF1A62" w:rsidRPr="00920B91" w:rsidTr="00854592">
        <w:trPr>
          <w:trHeight w:val="816"/>
        </w:trPr>
        <w:tc>
          <w:tcPr>
            <w:tcW w:w="1413" w:type="dxa"/>
            <w:vMerge w:val="restart"/>
            <w:tcBorders>
              <w:top w:val="single" w:sz="18" w:space="0" w:color="auto"/>
              <w:left w:val="single" w:sz="4" w:space="0" w:color="auto"/>
              <w:bottom w:val="single" w:sz="4" w:space="0" w:color="auto"/>
              <w:right w:val="single" w:sz="4" w:space="0" w:color="auto"/>
            </w:tcBorders>
            <w:vAlign w:val="center"/>
          </w:tcPr>
          <w:p w:rsidR="00EF1A62" w:rsidRPr="005D536E"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09428D">
              <w:rPr>
                <w:rFonts w:ascii="標楷體" w:eastAsia="標楷體" w:hAnsi="標楷體" w:hint="eastAsia"/>
                <w:sz w:val="24"/>
              </w:rPr>
              <w:t>01/28(一)</w:t>
            </w:r>
          </w:p>
        </w:tc>
        <w:tc>
          <w:tcPr>
            <w:tcW w:w="1984" w:type="dxa"/>
            <w:tcBorders>
              <w:top w:val="single" w:sz="18" w:space="0" w:color="auto"/>
              <w:left w:val="single" w:sz="4" w:space="0" w:color="auto"/>
              <w:bottom w:val="single" w:sz="4" w:space="0" w:color="auto"/>
              <w:right w:val="single" w:sz="4" w:space="0" w:color="auto"/>
            </w:tcBorders>
            <w:vAlign w:val="center"/>
            <w:hideMark/>
          </w:tcPr>
          <w:p w:rsidR="00EF1A62" w:rsidRPr="005D536E"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5D536E">
              <w:rPr>
                <w:rFonts w:ascii="標楷體" w:eastAsia="標楷體" w:hAnsi="標楷體" w:hint="eastAsia"/>
                <w:sz w:val="24"/>
              </w:rPr>
              <w:t>09:</w:t>
            </w:r>
            <w:r>
              <w:rPr>
                <w:rFonts w:ascii="標楷體" w:eastAsia="標楷體" w:hAnsi="標楷體" w:hint="eastAsia"/>
                <w:sz w:val="24"/>
              </w:rPr>
              <w:t>3</w:t>
            </w:r>
            <w:r w:rsidRPr="005D536E">
              <w:rPr>
                <w:rFonts w:ascii="標楷體" w:eastAsia="標楷體" w:hAnsi="標楷體" w:hint="eastAsia"/>
                <w:sz w:val="24"/>
              </w:rPr>
              <w:t>0-12:</w:t>
            </w:r>
            <w:r>
              <w:rPr>
                <w:rFonts w:ascii="標楷體" w:eastAsia="標楷體" w:hAnsi="標楷體" w:hint="eastAsia"/>
                <w:sz w:val="24"/>
              </w:rPr>
              <w:t>3</w:t>
            </w:r>
            <w:r w:rsidRPr="005D536E">
              <w:rPr>
                <w:rFonts w:ascii="標楷體" w:eastAsia="標楷體" w:hAnsi="標楷體" w:hint="eastAsia"/>
                <w:sz w:val="24"/>
              </w:rPr>
              <w:t>0</w:t>
            </w:r>
          </w:p>
        </w:tc>
        <w:tc>
          <w:tcPr>
            <w:tcW w:w="5529" w:type="dxa"/>
            <w:tcBorders>
              <w:top w:val="single" w:sz="18" w:space="0" w:color="auto"/>
              <w:left w:val="single" w:sz="4" w:space="0" w:color="auto"/>
              <w:bottom w:val="single" w:sz="4" w:space="0" w:color="auto"/>
              <w:right w:val="single" w:sz="4" w:space="0" w:color="auto"/>
            </w:tcBorders>
            <w:vAlign w:val="center"/>
            <w:hideMark/>
          </w:tcPr>
          <w:p w:rsidR="00EF1A62" w:rsidRPr="005D536E" w:rsidRDefault="00EF1A62" w:rsidP="00854592">
            <w:pPr>
              <w:jc w:val="both"/>
              <w:rPr>
                <w:rFonts w:ascii="標楷體" w:eastAsia="標楷體" w:hAnsi="標楷體"/>
              </w:rPr>
            </w:pPr>
            <w:r w:rsidRPr="005D536E">
              <w:rPr>
                <w:rFonts w:ascii="標楷體" w:eastAsia="標楷體" w:hAnsi="標楷體" w:hint="eastAsia"/>
              </w:rPr>
              <w:t>動物與生態倫理</w:t>
            </w:r>
          </w:p>
        </w:tc>
      </w:tr>
      <w:tr w:rsidR="00EF1A62" w:rsidRPr="00920B91" w:rsidTr="00854592">
        <w:trPr>
          <w:trHeight w:val="951"/>
        </w:trPr>
        <w:tc>
          <w:tcPr>
            <w:tcW w:w="1413" w:type="dxa"/>
            <w:vMerge/>
            <w:tcBorders>
              <w:top w:val="single" w:sz="18" w:space="0" w:color="auto"/>
              <w:left w:val="single" w:sz="4" w:space="0" w:color="auto"/>
              <w:bottom w:val="single" w:sz="4" w:space="0" w:color="auto"/>
              <w:right w:val="single" w:sz="4" w:space="0" w:color="auto"/>
            </w:tcBorders>
            <w:vAlign w:val="center"/>
          </w:tcPr>
          <w:p w:rsidR="00EF1A62" w:rsidRPr="00920B91" w:rsidRDefault="00EF1A62" w:rsidP="00854592">
            <w:pPr>
              <w:widowControl/>
              <w:rPr>
                <w:rFonts w:ascii="標楷體" w:eastAsia="標楷體" w:hAnsi="標楷體" w:cs="Times New Roman"/>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F1A62" w:rsidRPr="00920B91"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5D536E">
              <w:rPr>
                <w:rFonts w:ascii="標楷體" w:eastAsia="標楷體" w:hAnsi="標楷體" w:hint="eastAsia"/>
                <w:sz w:val="24"/>
              </w:rPr>
              <w:t>13:30-16:30</w:t>
            </w:r>
          </w:p>
        </w:tc>
        <w:tc>
          <w:tcPr>
            <w:tcW w:w="5529" w:type="dxa"/>
            <w:tcBorders>
              <w:top w:val="single" w:sz="4" w:space="0" w:color="auto"/>
              <w:left w:val="single" w:sz="4" w:space="0" w:color="auto"/>
              <w:bottom w:val="single" w:sz="4" w:space="0" w:color="auto"/>
              <w:right w:val="single" w:sz="4" w:space="0" w:color="auto"/>
            </w:tcBorders>
            <w:vAlign w:val="center"/>
            <w:hideMark/>
          </w:tcPr>
          <w:p w:rsidR="00EF1A62" w:rsidRPr="005D536E" w:rsidRDefault="00EF1A62" w:rsidP="00854592">
            <w:pPr>
              <w:jc w:val="both"/>
              <w:rPr>
                <w:rFonts w:ascii="標楷體" w:eastAsia="標楷體" w:hAnsi="標楷體" w:cs="Times New Roman"/>
                <w:szCs w:val="24"/>
              </w:rPr>
            </w:pPr>
            <w:r w:rsidRPr="005D536E">
              <w:rPr>
                <w:rFonts w:ascii="標楷體" w:eastAsia="標楷體" w:hAnsi="標楷體" w:cs="Times New Roman" w:hint="eastAsia"/>
                <w:szCs w:val="24"/>
              </w:rPr>
              <w:t>靈靈第三章-誰說不能用筷子喝湯</w:t>
            </w:r>
          </w:p>
          <w:p w:rsidR="00EF1A62" w:rsidRPr="00920B91" w:rsidRDefault="00EF1A62" w:rsidP="00854592">
            <w:pPr>
              <w:ind w:leftChars="-1" w:hangingChars="1" w:hanging="2"/>
              <w:jc w:val="both"/>
              <w:rPr>
                <w:rFonts w:ascii="標楷體" w:eastAsia="標楷體" w:hAnsi="標楷體" w:cs="Times New Roman"/>
                <w:szCs w:val="24"/>
              </w:rPr>
            </w:pPr>
            <w:r w:rsidRPr="005D536E">
              <w:rPr>
                <w:rFonts w:ascii="標楷體" w:eastAsia="標楷體" w:hAnsi="標楷體" w:cs="Times New Roman" w:hint="eastAsia"/>
                <w:szCs w:val="24"/>
              </w:rPr>
              <w:t>敘述智慧與思考實驗</w:t>
            </w:r>
          </w:p>
        </w:tc>
      </w:tr>
      <w:tr w:rsidR="00EF1A62" w:rsidRPr="00920B91" w:rsidTr="00854592">
        <w:trPr>
          <w:trHeight w:val="690"/>
        </w:trPr>
        <w:tc>
          <w:tcPr>
            <w:tcW w:w="1413" w:type="dxa"/>
            <w:vMerge w:val="restart"/>
            <w:tcBorders>
              <w:top w:val="single" w:sz="18" w:space="0" w:color="auto"/>
              <w:left w:val="single" w:sz="4" w:space="0" w:color="auto"/>
              <w:bottom w:val="single" w:sz="4" w:space="0" w:color="auto"/>
              <w:right w:val="single" w:sz="4" w:space="0" w:color="auto"/>
            </w:tcBorders>
            <w:vAlign w:val="center"/>
          </w:tcPr>
          <w:p w:rsidR="00EF1A62" w:rsidRPr="005D536E"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09428D">
              <w:rPr>
                <w:rFonts w:ascii="標楷體" w:eastAsia="標楷體" w:hAnsi="標楷體" w:hint="eastAsia"/>
                <w:sz w:val="24"/>
              </w:rPr>
              <w:t>01/30(三)</w:t>
            </w:r>
          </w:p>
        </w:tc>
        <w:tc>
          <w:tcPr>
            <w:tcW w:w="1984" w:type="dxa"/>
            <w:tcBorders>
              <w:top w:val="single" w:sz="18" w:space="0" w:color="auto"/>
              <w:left w:val="single" w:sz="4" w:space="0" w:color="auto"/>
              <w:bottom w:val="single" w:sz="4" w:space="0" w:color="auto"/>
              <w:right w:val="single" w:sz="4" w:space="0" w:color="auto"/>
            </w:tcBorders>
            <w:vAlign w:val="center"/>
            <w:hideMark/>
          </w:tcPr>
          <w:p w:rsidR="00EF1A62" w:rsidRPr="005D536E"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5D536E">
              <w:rPr>
                <w:rFonts w:ascii="標楷體" w:eastAsia="標楷體" w:hAnsi="標楷體" w:hint="eastAsia"/>
                <w:sz w:val="24"/>
              </w:rPr>
              <w:t>09:</w:t>
            </w:r>
            <w:r>
              <w:rPr>
                <w:rFonts w:ascii="標楷體" w:eastAsia="標楷體" w:hAnsi="標楷體" w:hint="eastAsia"/>
                <w:sz w:val="24"/>
              </w:rPr>
              <w:t>3</w:t>
            </w:r>
            <w:r w:rsidRPr="005D536E">
              <w:rPr>
                <w:rFonts w:ascii="標楷體" w:eastAsia="標楷體" w:hAnsi="標楷體" w:hint="eastAsia"/>
                <w:sz w:val="24"/>
              </w:rPr>
              <w:t>0-12:</w:t>
            </w:r>
            <w:r>
              <w:rPr>
                <w:rFonts w:ascii="標楷體" w:eastAsia="標楷體" w:hAnsi="標楷體" w:hint="eastAsia"/>
                <w:sz w:val="24"/>
              </w:rPr>
              <w:t>3</w:t>
            </w:r>
            <w:r w:rsidRPr="005D536E">
              <w:rPr>
                <w:rFonts w:ascii="標楷體" w:eastAsia="標楷體" w:hAnsi="標楷體" w:hint="eastAsia"/>
                <w:sz w:val="24"/>
              </w:rPr>
              <w:t>0</w:t>
            </w:r>
          </w:p>
        </w:tc>
        <w:tc>
          <w:tcPr>
            <w:tcW w:w="5529" w:type="dxa"/>
            <w:tcBorders>
              <w:top w:val="single" w:sz="18" w:space="0" w:color="auto"/>
              <w:left w:val="single" w:sz="4" w:space="0" w:color="auto"/>
              <w:bottom w:val="single" w:sz="4" w:space="0" w:color="auto"/>
              <w:right w:val="single" w:sz="4" w:space="0" w:color="auto"/>
            </w:tcBorders>
            <w:vAlign w:val="center"/>
            <w:hideMark/>
          </w:tcPr>
          <w:p w:rsidR="00EF1A62" w:rsidRPr="005D536E" w:rsidRDefault="00EF1A62" w:rsidP="00854592">
            <w:pPr>
              <w:jc w:val="both"/>
              <w:rPr>
                <w:rFonts w:ascii="標楷體" w:eastAsia="標楷體" w:hAnsi="標楷體" w:cs="Times New Roman"/>
                <w:szCs w:val="24"/>
              </w:rPr>
            </w:pPr>
            <w:r w:rsidRPr="005D536E">
              <w:rPr>
                <w:rFonts w:ascii="標楷體" w:eastAsia="標楷體" w:hAnsi="標楷體" w:cs="Times New Roman" w:hint="eastAsia"/>
                <w:szCs w:val="24"/>
              </w:rPr>
              <w:t>思考如山，樹走路-樹的秘密生命</w:t>
            </w:r>
          </w:p>
          <w:p w:rsidR="00EF1A62" w:rsidRPr="005D536E" w:rsidRDefault="00EF1A62" w:rsidP="00854592">
            <w:pPr>
              <w:jc w:val="both"/>
              <w:rPr>
                <w:rFonts w:ascii="標楷體" w:eastAsia="標楷體" w:hAnsi="標楷體"/>
              </w:rPr>
            </w:pPr>
            <w:r w:rsidRPr="005D536E">
              <w:rPr>
                <w:rFonts w:ascii="標楷體" w:eastAsia="標楷體" w:hAnsi="標楷體" w:hint="eastAsia"/>
              </w:rPr>
              <w:t>靈靈第四章：非形式邏輯</w:t>
            </w:r>
          </w:p>
        </w:tc>
      </w:tr>
      <w:tr w:rsidR="00EF1A62" w:rsidRPr="00920B91" w:rsidTr="00EF1A62">
        <w:trPr>
          <w:trHeight w:val="996"/>
        </w:trPr>
        <w:tc>
          <w:tcPr>
            <w:tcW w:w="1413" w:type="dxa"/>
            <w:vMerge/>
            <w:tcBorders>
              <w:top w:val="single" w:sz="18" w:space="0" w:color="auto"/>
              <w:left w:val="single" w:sz="4" w:space="0" w:color="auto"/>
              <w:bottom w:val="single" w:sz="4" w:space="0" w:color="auto"/>
              <w:right w:val="single" w:sz="4" w:space="0" w:color="auto"/>
            </w:tcBorders>
            <w:vAlign w:val="center"/>
          </w:tcPr>
          <w:p w:rsidR="00EF1A62" w:rsidRPr="00920B91" w:rsidRDefault="00EF1A62" w:rsidP="00854592">
            <w:pPr>
              <w:widowControl/>
              <w:rPr>
                <w:rFonts w:ascii="標楷體" w:eastAsia="標楷體" w:hAnsi="標楷體" w:cs="Times New Roman"/>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F1A62" w:rsidRPr="00920B91" w:rsidRDefault="00EF1A62" w:rsidP="00854592">
            <w:pPr>
              <w:pStyle w:val="aa"/>
              <w:spacing w:beforeLines="50" w:before="180" w:line="0" w:lineRule="atLeast"/>
              <w:ind w:leftChars="-1" w:rightChars="32" w:right="77" w:hangingChars="1" w:hanging="2"/>
              <w:rPr>
                <w:rFonts w:ascii="標楷體" w:eastAsia="標楷體" w:hAnsi="標楷體"/>
                <w:sz w:val="24"/>
              </w:rPr>
            </w:pPr>
            <w:r w:rsidRPr="005D536E">
              <w:rPr>
                <w:rFonts w:ascii="標楷體" w:eastAsia="標楷體" w:hAnsi="標楷體" w:hint="eastAsia"/>
                <w:sz w:val="24"/>
              </w:rPr>
              <w:t>13:30-16:30</w:t>
            </w:r>
          </w:p>
        </w:tc>
        <w:tc>
          <w:tcPr>
            <w:tcW w:w="5529" w:type="dxa"/>
            <w:tcBorders>
              <w:top w:val="single" w:sz="4" w:space="0" w:color="auto"/>
              <w:left w:val="single" w:sz="4" w:space="0" w:color="auto"/>
              <w:bottom w:val="single" w:sz="4" w:space="0" w:color="auto"/>
              <w:right w:val="single" w:sz="4" w:space="0" w:color="auto"/>
            </w:tcBorders>
            <w:vAlign w:val="center"/>
            <w:hideMark/>
          </w:tcPr>
          <w:p w:rsidR="00EF1A62" w:rsidRPr="00920B91" w:rsidRDefault="00EF1A62" w:rsidP="00854592">
            <w:pPr>
              <w:jc w:val="both"/>
              <w:rPr>
                <w:rFonts w:ascii="標楷體" w:eastAsia="標楷體" w:hAnsi="標楷體"/>
              </w:rPr>
            </w:pPr>
            <w:r w:rsidRPr="005D536E">
              <w:rPr>
                <w:rFonts w:ascii="標楷體" w:eastAsia="標楷體" w:hAnsi="標楷體" w:cs="Times New Roman" w:hint="eastAsia"/>
                <w:szCs w:val="24"/>
              </w:rPr>
              <w:t>多元文化及有機教學在家庭及學校及其他小孩與大人共同出現的場域</w:t>
            </w:r>
          </w:p>
        </w:tc>
      </w:tr>
    </w:tbl>
    <w:p w:rsidR="00EF1A62" w:rsidRDefault="00EF1A62" w:rsidP="00EF1A62">
      <w:pPr>
        <w:spacing w:line="360" w:lineRule="auto"/>
        <w:rPr>
          <w:rFonts w:ascii="標楷體" w:eastAsia="標楷體" w:hAnsi="標楷體"/>
          <w:sz w:val="28"/>
        </w:rPr>
      </w:pPr>
      <w:r>
        <w:rPr>
          <w:rFonts w:hint="eastAsia"/>
        </w:rPr>
        <w:t xml:space="preserve">　</w:t>
      </w:r>
      <w:bookmarkStart w:id="1" w:name="_Hlk509405991"/>
      <w:r w:rsidRPr="001472AE">
        <w:rPr>
          <w:rFonts w:ascii="標楷體" w:eastAsia="標楷體" w:hAnsi="標楷體" w:hint="eastAsia"/>
          <w:sz w:val="28"/>
        </w:rPr>
        <w:t>六、報名方式</w:t>
      </w:r>
    </w:p>
    <w:p w:rsidR="00EF1A62" w:rsidRDefault="00EF1A62" w:rsidP="00EF1A62">
      <w:pPr>
        <w:spacing w:line="360" w:lineRule="auto"/>
        <w:rPr>
          <w:rFonts w:ascii="標楷體" w:eastAsia="標楷體" w:hAnsi="標楷體"/>
        </w:rPr>
      </w:pPr>
      <w:r>
        <w:rPr>
          <w:rFonts w:ascii="標楷體" w:eastAsia="標楷體" w:hAnsi="標楷體" w:hint="eastAsia"/>
          <w:sz w:val="28"/>
        </w:rPr>
        <w:t xml:space="preserve">　 </w:t>
      </w:r>
      <w:r w:rsidRPr="00FD346A">
        <w:rPr>
          <w:rFonts w:ascii="標楷體" w:eastAsia="標楷體" w:hAnsi="標楷體" w:hint="eastAsia"/>
        </w:rPr>
        <w:t>1.線上報名：</w:t>
      </w:r>
      <w:hyperlink r:id="rId6" w:history="1">
        <w:r w:rsidRPr="0009212E">
          <w:rPr>
            <w:rStyle w:val="a7"/>
            <w:rFonts w:ascii="標楷體" w:eastAsia="標楷體" w:hAnsi="標楷體"/>
          </w:rPr>
          <w:t>http://goo.gl/forms/2U39Ikrfct</w:t>
        </w:r>
      </w:hyperlink>
    </w:p>
    <w:p w:rsidR="00EF1A62" w:rsidRPr="006F292F" w:rsidRDefault="00EF1A62" w:rsidP="00EF1A62">
      <w:pPr>
        <w:spacing w:line="360" w:lineRule="auto"/>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noProof/>
          <w:sz w:val="28"/>
        </w:rPr>
        <w:drawing>
          <wp:inline distT="0" distB="0" distL="0" distR="0" wp14:anchorId="110E368F" wp14:editId="694FB5C2">
            <wp:extent cx="1295400" cy="1295400"/>
            <wp:effectExtent l="0" t="0" r="0" b="0"/>
            <wp:docPr id="1" name="圖片 1" descr="C:\Users\User\AppData\Local\Microsoft\Windows\Temporary Internet Files\Content.MSO\499E90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MSO\499E90F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rsidR="00EF1A62" w:rsidRPr="00FD346A" w:rsidRDefault="00EF1A62" w:rsidP="00EF1A62">
      <w:pPr>
        <w:snapToGrid w:val="0"/>
        <w:spacing w:line="300" w:lineRule="auto"/>
        <w:rPr>
          <w:rFonts w:ascii="標楷體" w:eastAsia="標楷體" w:hAnsi="標楷體"/>
        </w:rPr>
      </w:pPr>
      <w:r>
        <w:rPr>
          <w:rFonts w:ascii="標楷體" w:eastAsia="標楷體" w:hAnsi="標楷體" w:hint="eastAsia"/>
        </w:rPr>
        <w:t xml:space="preserve">　  </w:t>
      </w:r>
      <w:r w:rsidRPr="00FD346A">
        <w:rPr>
          <w:rFonts w:ascii="標楷體" w:eastAsia="標楷體" w:hAnsi="標楷體" w:hint="eastAsia"/>
        </w:rPr>
        <w:t>2.現場報名：親至台北毛毛蟲兒童哲學基金會辦理</w:t>
      </w:r>
    </w:p>
    <w:p w:rsidR="00EF1A62" w:rsidRDefault="00EF1A62" w:rsidP="00EF1A62">
      <w:pPr>
        <w:snapToGrid w:val="0"/>
        <w:spacing w:line="300" w:lineRule="auto"/>
        <w:rPr>
          <w:rFonts w:ascii="標楷體" w:eastAsia="標楷體" w:hAnsi="標楷體"/>
        </w:rPr>
      </w:pPr>
      <w:r w:rsidRPr="00FD346A">
        <w:rPr>
          <w:rFonts w:ascii="標楷體" w:eastAsia="標楷體" w:hAnsi="標楷體" w:hint="eastAsia"/>
        </w:rPr>
        <w:t xml:space="preserve">　　3.</w:t>
      </w:r>
      <w:r>
        <w:rPr>
          <w:rFonts w:ascii="標楷體" w:eastAsia="標楷體" w:hAnsi="標楷體" w:hint="eastAsia"/>
        </w:rPr>
        <w:t>費用：</w:t>
      </w:r>
      <w:bookmarkEnd w:id="1"/>
      <w:r>
        <w:rPr>
          <w:rFonts w:ascii="標楷體" w:eastAsia="標楷體" w:hAnsi="標楷體" w:hint="eastAsia"/>
        </w:rPr>
        <w:t>免費</w:t>
      </w:r>
      <w:r>
        <w:rPr>
          <w:rFonts w:ascii="標楷體" w:eastAsia="標楷體" w:hAnsi="標楷體" w:hint="eastAsia"/>
          <w:szCs w:val="24"/>
        </w:rPr>
        <w:t>，額滿為止</w:t>
      </w:r>
    </w:p>
    <w:p w:rsidR="00EF1A62" w:rsidRPr="006F292F" w:rsidRDefault="00EF1A62" w:rsidP="00EF1A62">
      <w:pPr>
        <w:snapToGrid w:val="0"/>
        <w:spacing w:line="300" w:lineRule="auto"/>
        <w:ind w:leftChars="295" w:left="708"/>
        <w:rPr>
          <w:rFonts w:ascii="標楷體" w:eastAsia="標楷體" w:hAnsi="標楷體"/>
          <w:szCs w:val="24"/>
        </w:rPr>
      </w:pPr>
      <w:r w:rsidRPr="006F292F">
        <w:rPr>
          <w:rFonts w:ascii="標楷體" w:eastAsia="標楷體" w:hAnsi="標楷體" w:hint="eastAsia"/>
          <w:szCs w:val="24"/>
        </w:rPr>
        <w:t>＊國民及學前教育署「閱讀樂遊園試辦計畫」提供願意配合此計畫之教師免費參與。</w:t>
      </w:r>
    </w:p>
    <w:p w:rsidR="00EF1A62" w:rsidRDefault="00EF1A62" w:rsidP="00EF1A62">
      <w:pPr>
        <w:snapToGrid w:val="0"/>
        <w:spacing w:line="300" w:lineRule="auto"/>
        <w:ind w:leftChars="295" w:left="708"/>
        <w:rPr>
          <w:rFonts w:ascii="標楷體" w:eastAsia="標楷體" w:hAnsi="標楷體"/>
          <w:szCs w:val="24"/>
        </w:rPr>
      </w:pPr>
      <w:r w:rsidRPr="006F292F">
        <w:rPr>
          <w:rFonts w:ascii="標楷體" w:eastAsia="標楷體" w:hAnsi="標楷體" w:hint="eastAsia"/>
          <w:szCs w:val="24"/>
        </w:rPr>
        <w:t>如有意願，報名表中身份欄位請勾選「台北及新北之幼兒園</w:t>
      </w:r>
      <w:r w:rsidR="00133500">
        <w:rPr>
          <w:rFonts w:ascii="標楷體" w:eastAsia="標楷體" w:hAnsi="標楷體" w:hint="eastAsia"/>
          <w:szCs w:val="24"/>
        </w:rPr>
        <w:t>、</w:t>
      </w:r>
      <w:r w:rsidR="00133500">
        <w:rPr>
          <w:rFonts w:ascii="標楷體" w:eastAsia="標楷體" w:hAnsi="標楷體" w:hint="eastAsia"/>
        </w:rPr>
        <w:t>國小一、二年級教</w:t>
      </w:r>
      <w:r w:rsidRPr="006F292F">
        <w:rPr>
          <w:rFonts w:ascii="標楷體" w:eastAsia="標楷體" w:hAnsi="標楷體" w:hint="eastAsia"/>
          <w:szCs w:val="24"/>
        </w:rPr>
        <w:t>師」</w:t>
      </w:r>
      <w:r>
        <w:rPr>
          <w:rFonts w:ascii="標楷體" w:eastAsia="標楷體" w:hAnsi="標楷體" w:hint="eastAsia"/>
          <w:szCs w:val="24"/>
        </w:rPr>
        <w:t>。</w:t>
      </w:r>
    </w:p>
    <w:p w:rsidR="00DF3BE9" w:rsidRPr="00EF1A62" w:rsidRDefault="00EF1A62" w:rsidP="00EF1A62">
      <w:pPr>
        <w:snapToGrid w:val="0"/>
        <w:spacing w:line="300" w:lineRule="auto"/>
        <w:ind w:leftChars="295" w:left="708"/>
        <w:rPr>
          <w:rFonts w:ascii="標楷體" w:eastAsia="標楷體" w:hAnsi="標楷體"/>
          <w:szCs w:val="24"/>
        </w:rPr>
      </w:pPr>
      <w:r w:rsidRPr="006F292F">
        <w:rPr>
          <w:rFonts w:ascii="標楷體" w:eastAsia="標楷體" w:hAnsi="標楷體" w:hint="eastAsia"/>
          <w:szCs w:val="24"/>
        </w:rPr>
        <w:t>＊</w:t>
      </w:r>
      <w:r>
        <w:rPr>
          <w:rFonts w:ascii="標楷體" w:eastAsia="標楷體" w:hAnsi="標楷體" w:hint="eastAsia"/>
          <w:szCs w:val="24"/>
        </w:rPr>
        <w:t>欲報名培訓者請於11月底前填寫報名表，或來電洽詢02-2357-9936#11</w:t>
      </w:r>
    </w:p>
    <w:sectPr w:rsidR="00DF3BE9" w:rsidRPr="00EF1A62" w:rsidSect="00AB6D10">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2BD" w:rsidRDefault="003912BD" w:rsidP="008C47DA">
      <w:r>
        <w:separator/>
      </w:r>
    </w:p>
  </w:endnote>
  <w:endnote w:type="continuationSeparator" w:id="0">
    <w:p w:rsidR="003912BD" w:rsidRDefault="003912BD" w:rsidP="008C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2BD" w:rsidRDefault="003912BD" w:rsidP="008C47DA">
      <w:r>
        <w:separator/>
      </w:r>
    </w:p>
  </w:footnote>
  <w:footnote w:type="continuationSeparator" w:id="0">
    <w:p w:rsidR="003912BD" w:rsidRDefault="003912BD" w:rsidP="008C4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mailMerge>
    <w:mainDocumentType w:val="formLetters"/>
    <w:linkToQuery/>
    <w:dataType w:val="textFile"/>
    <w:query w:val="SELECT * FROM `'工作表1 (2)$'` "/>
  </w:mailMerge>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10"/>
    <w:rsid w:val="000239F7"/>
    <w:rsid w:val="000A5741"/>
    <w:rsid w:val="000E4AEF"/>
    <w:rsid w:val="00133500"/>
    <w:rsid w:val="00194B66"/>
    <w:rsid w:val="00283BC4"/>
    <w:rsid w:val="002A58F5"/>
    <w:rsid w:val="002E0770"/>
    <w:rsid w:val="003912BD"/>
    <w:rsid w:val="003C5EA2"/>
    <w:rsid w:val="004265AC"/>
    <w:rsid w:val="004556FE"/>
    <w:rsid w:val="00474229"/>
    <w:rsid w:val="00493BB1"/>
    <w:rsid w:val="004C512A"/>
    <w:rsid w:val="00500988"/>
    <w:rsid w:val="00504D4A"/>
    <w:rsid w:val="005F6FD3"/>
    <w:rsid w:val="0067581E"/>
    <w:rsid w:val="00694BA0"/>
    <w:rsid w:val="006B635F"/>
    <w:rsid w:val="006F564C"/>
    <w:rsid w:val="00710C34"/>
    <w:rsid w:val="00761CAC"/>
    <w:rsid w:val="0087163D"/>
    <w:rsid w:val="00880E54"/>
    <w:rsid w:val="008A7955"/>
    <w:rsid w:val="008C47DA"/>
    <w:rsid w:val="008E30B0"/>
    <w:rsid w:val="008E722F"/>
    <w:rsid w:val="00914C62"/>
    <w:rsid w:val="0095090F"/>
    <w:rsid w:val="009902C3"/>
    <w:rsid w:val="009C5C80"/>
    <w:rsid w:val="009F2621"/>
    <w:rsid w:val="00A111BF"/>
    <w:rsid w:val="00AB6D10"/>
    <w:rsid w:val="00B37263"/>
    <w:rsid w:val="00B4317D"/>
    <w:rsid w:val="00B971B3"/>
    <w:rsid w:val="00BA4DD1"/>
    <w:rsid w:val="00BB75BD"/>
    <w:rsid w:val="00BF603F"/>
    <w:rsid w:val="00C124E1"/>
    <w:rsid w:val="00C12A2E"/>
    <w:rsid w:val="00C45AEC"/>
    <w:rsid w:val="00C65CE4"/>
    <w:rsid w:val="00C67688"/>
    <w:rsid w:val="00C85434"/>
    <w:rsid w:val="00C93ED6"/>
    <w:rsid w:val="00CB3005"/>
    <w:rsid w:val="00D156DA"/>
    <w:rsid w:val="00D31F6D"/>
    <w:rsid w:val="00D36AA2"/>
    <w:rsid w:val="00D4597C"/>
    <w:rsid w:val="00D671A6"/>
    <w:rsid w:val="00D81829"/>
    <w:rsid w:val="00DF3BE9"/>
    <w:rsid w:val="00E17511"/>
    <w:rsid w:val="00EB002C"/>
    <w:rsid w:val="00EF1A62"/>
    <w:rsid w:val="00F34871"/>
    <w:rsid w:val="00F840F8"/>
    <w:rsid w:val="00FB1126"/>
    <w:rsid w:val="00FB667B"/>
    <w:rsid w:val="00FC76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3BA21A88-9285-423B-8048-34A3AB5A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6B635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7DA"/>
    <w:pPr>
      <w:tabs>
        <w:tab w:val="center" w:pos="4153"/>
        <w:tab w:val="right" w:pos="8306"/>
      </w:tabs>
      <w:snapToGrid w:val="0"/>
    </w:pPr>
    <w:rPr>
      <w:sz w:val="20"/>
      <w:szCs w:val="20"/>
    </w:rPr>
  </w:style>
  <w:style w:type="character" w:customStyle="1" w:styleId="a4">
    <w:name w:val="頁首 字元"/>
    <w:basedOn w:val="a0"/>
    <w:link w:val="a3"/>
    <w:uiPriority w:val="99"/>
    <w:rsid w:val="008C47DA"/>
    <w:rPr>
      <w:sz w:val="20"/>
      <w:szCs w:val="20"/>
    </w:rPr>
  </w:style>
  <w:style w:type="paragraph" w:styleId="a5">
    <w:name w:val="footer"/>
    <w:basedOn w:val="a"/>
    <w:link w:val="a6"/>
    <w:uiPriority w:val="99"/>
    <w:unhideWhenUsed/>
    <w:rsid w:val="008C47DA"/>
    <w:pPr>
      <w:tabs>
        <w:tab w:val="center" w:pos="4153"/>
        <w:tab w:val="right" w:pos="8306"/>
      </w:tabs>
      <w:snapToGrid w:val="0"/>
    </w:pPr>
    <w:rPr>
      <w:sz w:val="20"/>
      <w:szCs w:val="20"/>
    </w:rPr>
  </w:style>
  <w:style w:type="character" w:customStyle="1" w:styleId="a6">
    <w:name w:val="頁尾 字元"/>
    <w:basedOn w:val="a0"/>
    <w:link w:val="a5"/>
    <w:uiPriority w:val="99"/>
    <w:rsid w:val="008C47DA"/>
    <w:rPr>
      <w:sz w:val="20"/>
      <w:szCs w:val="20"/>
    </w:rPr>
  </w:style>
  <w:style w:type="character" w:customStyle="1" w:styleId="30">
    <w:name w:val="標題 3 字元"/>
    <w:basedOn w:val="a0"/>
    <w:link w:val="3"/>
    <w:uiPriority w:val="9"/>
    <w:rsid w:val="006B635F"/>
    <w:rPr>
      <w:rFonts w:ascii="新細明體" w:eastAsia="新細明體" w:hAnsi="新細明體" w:cs="新細明體"/>
      <w:b/>
      <w:bCs/>
      <w:kern w:val="0"/>
      <w:sz w:val="27"/>
      <w:szCs w:val="27"/>
    </w:rPr>
  </w:style>
  <w:style w:type="character" w:styleId="a7">
    <w:name w:val="Hyperlink"/>
    <w:basedOn w:val="a0"/>
    <w:uiPriority w:val="99"/>
    <w:unhideWhenUsed/>
    <w:rsid w:val="006B635F"/>
    <w:rPr>
      <w:color w:val="0000FF"/>
      <w:u w:val="single"/>
    </w:rPr>
  </w:style>
  <w:style w:type="paragraph" w:styleId="a8">
    <w:name w:val="Balloon Text"/>
    <w:basedOn w:val="a"/>
    <w:link w:val="a9"/>
    <w:uiPriority w:val="99"/>
    <w:semiHidden/>
    <w:unhideWhenUsed/>
    <w:rsid w:val="0067581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7581E"/>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E17511"/>
    <w:rPr>
      <w:color w:val="605E5C"/>
      <w:shd w:val="clear" w:color="auto" w:fill="E1DFDD"/>
    </w:rPr>
  </w:style>
  <w:style w:type="paragraph" w:styleId="aa">
    <w:name w:val="Title"/>
    <w:basedOn w:val="a"/>
    <w:link w:val="ab"/>
    <w:qFormat/>
    <w:rsid w:val="00EF1A62"/>
    <w:pPr>
      <w:jc w:val="center"/>
    </w:pPr>
    <w:rPr>
      <w:rFonts w:ascii="Times New Roman" w:eastAsia="新細明體" w:hAnsi="Times New Roman" w:cs="Times New Roman"/>
      <w:sz w:val="40"/>
      <w:szCs w:val="24"/>
    </w:rPr>
  </w:style>
  <w:style w:type="character" w:customStyle="1" w:styleId="ab">
    <w:name w:val="標題 字元"/>
    <w:basedOn w:val="a0"/>
    <w:link w:val="aa"/>
    <w:rsid w:val="00EF1A62"/>
    <w:rPr>
      <w:rFonts w:ascii="Times New Roman" w:eastAsia="新細明體" w:hAnsi="Times New Roman" w:cs="Times New Roman"/>
      <w:sz w:val="40"/>
      <w:szCs w:val="24"/>
    </w:rPr>
  </w:style>
  <w:style w:type="character" w:styleId="ac">
    <w:name w:val="Emphasis"/>
    <w:basedOn w:val="a0"/>
    <w:uiPriority w:val="20"/>
    <w:qFormat/>
    <w:rsid w:val="009F2621"/>
    <w:rPr>
      <w:i/>
      <w:iCs/>
    </w:rPr>
  </w:style>
  <w:style w:type="character" w:styleId="ad">
    <w:name w:val="FollowedHyperlink"/>
    <w:basedOn w:val="a0"/>
    <w:uiPriority w:val="99"/>
    <w:semiHidden/>
    <w:unhideWhenUsed/>
    <w:rsid w:val="001335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3018">
      <w:bodyDiv w:val="1"/>
      <w:marLeft w:val="0"/>
      <w:marRight w:val="0"/>
      <w:marTop w:val="0"/>
      <w:marBottom w:val="0"/>
      <w:divBdr>
        <w:top w:val="none" w:sz="0" w:space="0" w:color="auto"/>
        <w:left w:val="none" w:sz="0" w:space="0" w:color="auto"/>
        <w:bottom w:val="none" w:sz="0" w:space="0" w:color="auto"/>
        <w:right w:val="none" w:sz="0" w:space="0" w:color="auto"/>
      </w:divBdr>
    </w:div>
    <w:div w:id="3911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forms/2U39Ikrfc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毛毛蟲</dc:creator>
  <cp:keywords/>
  <dc:description/>
  <cp:lastModifiedBy>WANG</cp:lastModifiedBy>
  <cp:revision>2</cp:revision>
  <cp:lastPrinted>2018-11-06T08:02:00Z</cp:lastPrinted>
  <dcterms:created xsi:type="dcterms:W3CDTF">2018-12-03T07:10:00Z</dcterms:created>
  <dcterms:modified xsi:type="dcterms:W3CDTF">2018-12-03T07:10:00Z</dcterms:modified>
</cp:coreProperties>
</file>