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F5" w:rsidRPr="00A76D21" w:rsidRDefault="00FE349E" w:rsidP="00210DF5">
      <w:pPr>
        <w:spacing w:line="48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A76D21">
        <w:rPr>
          <w:rFonts w:ascii="標楷體" w:eastAsia="標楷體" w:hAnsi="標楷體"/>
          <w:b/>
          <w:color w:val="000000"/>
          <w:sz w:val="32"/>
          <w:szCs w:val="32"/>
        </w:rPr>
        <w:t>臺北市</w:t>
      </w:r>
      <w:r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105學年度</w:t>
      </w:r>
      <w:r w:rsidRPr="00A76D21">
        <w:rPr>
          <w:rFonts w:ascii="標楷體" w:eastAsia="標楷體" w:hAnsi="標楷體"/>
          <w:b/>
          <w:color w:val="000000"/>
          <w:sz w:val="32"/>
          <w:szCs w:val="32"/>
        </w:rPr>
        <w:t>公立國民小</w:t>
      </w:r>
      <w:r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學</w:t>
      </w:r>
      <w:r w:rsidR="00210DF5"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試辦英語融入各領域教學實驗計畫</w:t>
      </w:r>
    </w:p>
    <w:p w:rsidR="00FE349E" w:rsidRDefault="00210DF5" w:rsidP="00210DF5">
      <w:pPr>
        <w:spacing w:line="480" w:lineRule="exact"/>
        <w:jc w:val="center"/>
        <w:rPr>
          <w:rFonts w:ascii="標楷體" w:eastAsia="標楷體" w:hAnsi="標楷體"/>
          <w:b/>
          <w:color w:val="000000"/>
          <w:sz w:val="32"/>
          <w:szCs w:val="32"/>
        </w:rPr>
      </w:pPr>
      <w:r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教學增能</w:t>
      </w:r>
      <w:r w:rsidR="00FE349E"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研習</w:t>
      </w:r>
      <w:r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暨</w:t>
      </w:r>
      <w:r w:rsidR="00FE349E"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說明會</w:t>
      </w:r>
      <w:r w:rsidRPr="00A76D21">
        <w:rPr>
          <w:rFonts w:ascii="標楷體" w:eastAsia="標楷體" w:hAnsi="標楷體" w:hint="eastAsia"/>
          <w:b/>
          <w:color w:val="000000"/>
          <w:sz w:val="32"/>
          <w:szCs w:val="32"/>
        </w:rPr>
        <w:t>實施</w:t>
      </w:r>
      <w:r w:rsidR="00367E94" w:rsidRPr="00A76D21">
        <w:rPr>
          <w:rFonts w:ascii="標楷體" w:eastAsia="標楷體" w:hAnsi="標楷體"/>
          <w:b/>
          <w:color w:val="000000"/>
          <w:sz w:val="32"/>
          <w:szCs w:val="32"/>
        </w:rPr>
        <w:t>計畫</w:t>
      </w:r>
    </w:p>
    <w:p w:rsidR="00CC359F" w:rsidRPr="00A76D21" w:rsidRDefault="00CC359F" w:rsidP="00CC359F">
      <w:pPr>
        <w:spacing w:line="480" w:lineRule="exact"/>
        <w:jc w:val="right"/>
        <w:rPr>
          <w:rFonts w:ascii="標楷體" w:eastAsia="標楷體" w:hAnsi="標楷體"/>
          <w:b/>
          <w:color w:val="000000"/>
          <w:sz w:val="32"/>
          <w:szCs w:val="32"/>
        </w:rPr>
      </w:pPr>
      <w:r w:rsidRPr="00F60495">
        <w:rPr>
          <w:rFonts w:ascii="標楷體" w:eastAsia="標楷體" w:hAnsi="標楷體"/>
          <w:sz w:val="20"/>
        </w:rPr>
        <w:t>10</w:t>
      </w:r>
      <w:r>
        <w:rPr>
          <w:rFonts w:ascii="標楷體" w:eastAsia="標楷體" w:hAnsi="標楷體" w:hint="eastAsia"/>
          <w:sz w:val="20"/>
        </w:rPr>
        <w:t>5</w:t>
      </w:r>
      <w:r w:rsidRPr="00F60495">
        <w:rPr>
          <w:rFonts w:ascii="標楷體" w:eastAsia="標楷體" w:hAnsi="標楷體"/>
          <w:sz w:val="20"/>
        </w:rPr>
        <w:t>年</w:t>
      </w:r>
      <w:r w:rsidRPr="00F60495">
        <w:rPr>
          <w:rFonts w:ascii="標楷體" w:eastAsia="標楷體" w:hAnsi="標楷體" w:hint="eastAsia"/>
          <w:sz w:val="20"/>
        </w:rPr>
        <w:t>0</w:t>
      </w:r>
      <w:r>
        <w:rPr>
          <w:rFonts w:ascii="標楷體" w:eastAsia="標楷體" w:hAnsi="標楷體" w:hint="eastAsia"/>
          <w:sz w:val="20"/>
        </w:rPr>
        <w:t>4</w:t>
      </w:r>
      <w:r w:rsidRPr="00F60495">
        <w:rPr>
          <w:rFonts w:ascii="標楷體" w:eastAsia="標楷體" w:hAnsi="標楷體"/>
          <w:sz w:val="20"/>
        </w:rPr>
        <w:t>月</w:t>
      </w:r>
      <w:r w:rsidR="00405BC9">
        <w:rPr>
          <w:rFonts w:ascii="標楷體" w:eastAsia="標楷體" w:hAnsi="標楷體" w:hint="eastAsia"/>
          <w:sz w:val="20"/>
        </w:rPr>
        <w:t>14</w:t>
      </w:r>
      <w:r w:rsidRPr="00F60495">
        <w:rPr>
          <w:rFonts w:ascii="標楷體" w:eastAsia="標楷體" w:hAnsi="標楷體"/>
          <w:sz w:val="20"/>
        </w:rPr>
        <w:t>日</w:t>
      </w:r>
      <w:r w:rsidRPr="00F60495">
        <w:rPr>
          <w:rFonts w:ascii="標楷體" w:eastAsia="標楷體" w:hAnsi="標楷體" w:hint="eastAsia"/>
          <w:sz w:val="20"/>
        </w:rPr>
        <w:t>北市</w:t>
      </w:r>
      <w:proofErr w:type="gramStart"/>
      <w:r w:rsidRPr="00F60495">
        <w:rPr>
          <w:rFonts w:ascii="標楷體" w:eastAsia="標楷體" w:hAnsi="標楷體" w:hint="eastAsia"/>
          <w:sz w:val="20"/>
        </w:rPr>
        <w:t>教綜</w:t>
      </w:r>
      <w:r w:rsidRPr="00F60495">
        <w:rPr>
          <w:rFonts w:ascii="標楷體" w:eastAsia="標楷體" w:hAnsi="標楷體"/>
          <w:sz w:val="20"/>
        </w:rPr>
        <w:t>字</w:t>
      </w:r>
      <w:proofErr w:type="gramEnd"/>
      <w:r w:rsidRPr="00F60495">
        <w:rPr>
          <w:rFonts w:ascii="標楷體" w:eastAsia="標楷體" w:hAnsi="標楷體"/>
          <w:sz w:val="20"/>
        </w:rPr>
        <w:t>第</w:t>
      </w:r>
      <w:r>
        <w:rPr>
          <w:rFonts w:ascii="標楷體" w:eastAsia="標楷體" w:hAnsi="標楷體" w:hint="eastAsia"/>
          <w:sz w:val="20"/>
        </w:rPr>
        <w:t>105</w:t>
      </w:r>
      <w:r w:rsidR="00405BC9" w:rsidRPr="00405BC9">
        <w:rPr>
          <w:rFonts w:ascii="標楷體" w:eastAsia="標楷體" w:hAnsi="標楷體"/>
          <w:sz w:val="20"/>
        </w:rPr>
        <w:t>338817</w:t>
      </w:r>
      <w:r w:rsidRPr="00F60495">
        <w:rPr>
          <w:rFonts w:ascii="標楷體" w:eastAsia="標楷體" w:hAnsi="標楷體" w:hint="eastAsia"/>
          <w:sz w:val="20"/>
        </w:rPr>
        <w:t>00</w:t>
      </w:r>
      <w:r w:rsidRPr="00F60495">
        <w:rPr>
          <w:rFonts w:ascii="標楷體" w:eastAsia="標楷體" w:hAnsi="標楷體"/>
          <w:sz w:val="20"/>
        </w:rPr>
        <w:t>號函</w:t>
      </w:r>
      <w:r>
        <w:rPr>
          <w:rFonts w:ascii="標楷體" w:eastAsia="標楷體" w:hAnsi="標楷體" w:hint="eastAsia"/>
          <w:sz w:val="20"/>
        </w:rPr>
        <w:t>送</w:t>
      </w:r>
    </w:p>
    <w:p w:rsidR="00FE349E" w:rsidRPr="00A76D21" w:rsidRDefault="00FE349E" w:rsidP="00210DF5">
      <w:pPr>
        <w:numPr>
          <w:ilvl w:val="0"/>
          <w:numId w:val="3"/>
        </w:numPr>
        <w:adjustRightInd w:val="0"/>
        <w:spacing w:beforeLines="100" w:before="360"/>
        <w:ind w:left="482" w:hanging="482"/>
        <w:rPr>
          <w:rFonts w:ascii="標楷體" w:eastAsia="標楷體" w:hAnsi="標楷體"/>
          <w:b/>
          <w:color w:val="000000"/>
        </w:rPr>
      </w:pPr>
      <w:r w:rsidRPr="00A76D21">
        <w:rPr>
          <w:rFonts w:ascii="標楷體" w:eastAsia="標楷體" w:hAnsi="標楷體"/>
          <w:b/>
          <w:color w:val="000000"/>
        </w:rPr>
        <w:t>依據</w:t>
      </w:r>
    </w:p>
    <w:p w:rsidR="00FE349E" w:rsidRPr="00A76D21" w:rsidRDefault="00FE349E" w:rsidP="00210DF5">
      <w:pPr>
        <w:numPr>
          <w:ilvl w:val="0"/>
          <w:numId w:val="4"/>
        </w:numPr>
        <w:adjustRightInd w:val="0"/>
        <w:ind w:leftChars="199" w:left="991" w:hanging="513"/>
        <w:jc w:val="both"/>
        <w:rPr>
          <w:rFonts w:ascii="標楷體" w:eastAsia="標楷體" w:hAnsi="標楷體"/>
          <w:color w:val="000000"/>
        </w:rPr>
      </w:pPr>
      <w:r w:rsidRPr="00A76D21">
        <w:rPr>
          <w:rFonts w:ascii="標楷體" w:eastAsia="標楷體" w:hAnsi="標楷體"/>
          <w:color w:val="000000"/>
        </w:rPr>
        <w:t>國民中小學九年一貫課程綱要。</w:t>
      </w:r>
    </w:p>
    <w:p w:rsidR="00FE349E" w:rsidRPr="00A76D21" w:rsidRDefault="00FE349E" w:rsidP="00210DF5">
      <w:pPr>
        <w:numPr>
          <w:ilvl w:val="0"/>
          <w:numId w:val="4"/>
        </w:numPr>
        <w:adjustRightInd w:val="0"/>
        <w:ind w:leftChars="199" w:left="991" w:hanging="513"/>
        <w:jc w:val="both"/>
        <w:rPr>
          <w:rFonts w:ascii="標楷體" w:eastAsia="標楷體" w:hAnsi="標楷體"/>
          <w:color w:val="000000"/>
        </w:rPr>
      </w:pPr>
      <w:r w:rsidRPr="00A76D21">
        <w:rPr>
          <w:rFonts w:ascii="標楷體" w:eastAsia="標楷體" w:hAnsi="標楷體" w:hint="eastAsia"/>
          <w:color w:val="000000"/>
        </w:rPr>
        <w:t>臺北市國民小學英語課程綱要。</w:t>
      </w:r>
    </w:p>
    <w:p w:rsidR="00FE349E" w:rsidRPr="00A76D21" w:rsidRDefault="00FE349E" w:rsidP="00210DF5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  <w:b/>
          <w:color w:val="000000"/>
        </w:rPr>
      </w:pPr>
      <w:r w:rsidRPr="00A76D21">
        <w:rPr>
          <w:rFonts w:ascii="標楷體" w:eastAsia="標楷體" w:hAnsi="標楷體"/>
          <w:b/>
          <w:color w:val="000000"/>
        </w:rPr>
        <w:t>目的</w:t>
      </w:r>
    </w:p>
    <w:p w:rsidR="00FE349E" w:rsidRPr="00A76D21" w:rsidRDefault="00FE349E" w:rsidP="00210DF5">
      <w:pPr>
        <w:numPr>
          <w:ilvl w:val="0"/>
          <w:numId w:val="2"/>
        </w:numPr>
        <w:tabs>
          <w:tab w:val="clear" w:pos="906"/>
        </w:tabs>
        <w:adjustRightInd w:val="0"/>
        <w:ind w:leftChars="200" w:left="990" w:hanging="510"/>
        <w:jc w:val="both"/>
        <w:rPr>
          <w:rFonts w:ascii="標楷體" w:eastAsia="標楷體" w:hAnsi="標楷體"/>
          <w:color w:val="000000"/>
        </w:rPr>
      </w:pPr>
      <w:r w:rsidRPr="00A76D21">
        <w:rPr>
          <w:rFonts w:ascii="標楷體" w:eastAsia="標楷體" w:hAnsi="標楷體" w:hint="eastAsia"/>
          <w:color w:val="000000"/>
        </w:rPr>
        <w:t>增加學生英語學習機會，增進學生英語學習能力。</w:t>
      </w:r>
    </w:p>
    <w:p w:rsidR="00FE349E" w:rsidRPr="00A76D21" w:rsidRDefault="00FE349E" w:rsidP="00210DF5">
      <w:pPr>
        <w:numPr>
          <w:ilvl w:val="0"/>
          <w:numId w:val="2"/>
        </w:numPr>
        <w:tabs>
          <w:tab w:val="clear" w:pos="906"/>
        </w:tabs>
        <w:adjustRightInd w:val="0"/>
        <w:ind w:leftChars="200" w:left="990" w:hanging="510"/>
        <w:jc w:val="both"/>
        <w:rPr>
          <w:rFonts w:ascii="標楷體" w:eastAsia="標楷體" w:hAnsi="標楷體"/>
          <w:color w:val="000000"/>
        </w:rPr>
      </w:pPr>
      <w:r w:rsidRPr="00A76D21">
        <w:rPr>
          <w:rFonts w:ascii="標楷體" w:eastAsia="標楷體" w:hAnsi="標楷體" w:hint="eastAsia"/>
          <w:color w:val="000000"/>
        </w:rPr>
        <w:t>減少英語學習雙峰現象，彌平弱勢學生學習落差。</w:t>
      </w:r>
    </w:p>
    <w:p w:rsidR="00FE349E" w:rsidRPr="00A76D21" w:rsidRDefault="00FE349E" w:rsidP="00210DF5">
      <w:pPr>
        <w:numPr>
          <w:ilvl w:val="0"/>
          <w:numId w:val="2"/>
        </w:numPr>
        <w:tabs>
          <w:tab w:val="clear" w:pos="906"/>
        </w:tabs>
        <w:adjustRightInd w:val="0"/>
        <w:ind w:leftChars="200" w:left="990" w:hanging="510"/>
        <w:jc w:val="both"/>
        <w:rPr>
          <w:rFonts w:ascii="標楷體" w:eastAsia="標楷體" w:hAnsi="標楷體"/>
          <w:color w:val="000000"/>
        </w:rPr>
      </w:pPr>
      <w:r w:rsidRPr="00A76D21">
        <w:rPr>
          <w:rFonts w:ascii="標楷體" w:eastAsia="標楷體" w:hAnsi="標楷體" w:hint="eastAsia"/>
          <w:color w:val="000000"/>
        </w:rPr>
        <w:t>推動英語活化教學活動，提升學生英語學習興趣。</w:t>
      </w:r>
    </w:p>
    <w:p w:rsidR="00D4538D" w:rsidRPr="00A76D21" w:rsidRDefault="00D4538D" w:rsidP="00D4538D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  <w:b/>
        </w:rPr>
      </w:pPr>
      <w:r w:rsidRPr="00A76D21">
        <w:rPr>
          <w:rFonts w:ascii="標楷體" w:eastAsia="標楷體" w:hAnsi="標楷體" w:hint="eastAsia"/>
          <w:b/>
        </w:rPr>
        <w:t>辦理單位</w:t>
      </w:r>
    </w:p>
    <w:p w:rsidR="00FE349E" w:rsidRPr="00A76D21" w:rsidRDefault="00FE349E" w:rsidP="00D4538D">
      <w:pPr>
        <w:numPr>
          <w:ilvl w:val="0"/>
          <w:numId w:val="7"/>
        </w:numPr>
        <w:tabs>
          <w:tab w:val="clear" w:pos="906"/>
        </w:tabs>
        <w:adjustRightInd w:val="0"/>
        <w:ind w:left="993" w:hanging="510"/>
        <w:jc w:val="both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</w:rPr>
        <w:t>主辦單位：</w:t>
      </w:r>
      <w:r w:rsidR="006A03C9" w:rsidRPr="00A76D21">
        <w:rPr>
          <w:rFonts w:ascii="標楷體" w:eastAsia="標楷體" w:hAnsi="標楷體" w:hint="eastAsia"/>
        </w:rPr>
        <w:t>臺北市政府教育局</w:t>
      </w:r>
      <w:r w:rsidR="00D4538D" w:rsidRPr="00A76D21">
        <w:rPr>
          <w:rFonts w:ascii="標楷體" w:eastAsia="標楷體" w:hAnsi="標楷體" w:hint="eastAsia"/>
        </w:rPr>
        <w:t>。</w:t>
      </w:r>
    </w:p>
    <w:p w:rsidR="00FE349E" w:rsidRPr="00A76D21" w:rsidRDefault="00A02BFE" w:rsidP="00D4538D">
      <w:pPr>
        <w:numPr>
          <w:ilvl w:val="0"/>
          <w:numId w:val="7"/>
        </w:numPr>
        <w:tabs>
          <w:tab w:val="clear" w:pos="906"/>
        </w:tabs>
        <w:adjustRightInd w:val="0"/>
        <w:ind w:left="993" w:hanging="510"/>
        <w:jc w:val="both"/>
        <w:rPr>
          <w:rFonts w:ascii="標楷體" w:eastAsia="標楷體" w:hAnsi="標楷體"/>
          <w:b/>
        </w:rPr>
      </w:pPr>
      <w:r w:rsidRPr="00A76D21">
        <w:rPr>
          <w:rFonts w:ascii="標楷體" w:eastAsia="標楷體" w:hAnsi="標楷體" w:hint="eastAsia"/>
        </w:rPr>
        <w:t>承</w:t>
      </w:r>
      <w:r w:rsidR="00FE349E" w:rsidRPr="00A76D21">
        <w:rPr>
          <w:rFonts w:ascii="標楷體" w:eastAsia="標楷體" w:hAnsi="標楷體" w:hint="eastAsia"/>
        </w:rPr>
        <w:t>辦單位：臺北市國</w:t>
      </w:r>
      <w:r w:rsidR="00D4538D" w:rsidRPr="00A76D21">
        <w:rPr>
          <w:rFonts w:ascii="標楷體" w:eastAsia="標楷體" w:hAnsi="標楷體" w:hint="eastAsia"/>
        </w:rPr>
        <w:t>民</w:t>
      </w:r>
      <w:r w:rsidR="00FE349E" w:rsidRPr="00A76D21">
        <w:rPr>
          <w:rFonts w:ascii="標楷體" w:eastAsia="標楷體" w:hAnsi="標楷體" w:hint="eastAsia"/>
        </w:rPr>
        <w:t>教</w:t>
      </w:r>
      <w:r w:rsidR="00D4538D" w:rsidRPr="00A76D21">
        <w:rPr>
          <w:rFonts w:ascii="標楷體" w:eastAsia="標楷體" w:hAnsi="標楷體" w:hint="eastAsia"/>
        </w:rPr>
        <w:t>育</w:t>
      </w:r>
      <w:r w:rsidR="00FE349E" w:rsidRPr="00A76D21">
        <w:rPr>
          <w:rFonts w:ascii="標楷體" w:eastAsia="標楷體" w:hAnsi="標楷體" w:hint="eastAsia"/>
        </w:rPr>
        <w:t>輔導團國小英語領域輔導小組</w:t>
      </w:r>
      <w:r w:rsidR="00D4538D" w:rsidRPr="00A76D21">
        <w:rPr>
          <w:rFonts w:ascii="標楷體" w:eastAsia="標楷體" w:hAnsi="標楷體" w:hint="eastAsia"/>
        </w:rPr>
        <w:t>。</w:t>
      </w:r>
    </w:p>
    <w:p w:rsidR="00A02BFE" w:rsidRPr="00A76D21" w:rsidRDefault="00D4538D" w:rsidP="00D4538D">
      <w:pPr>
        <w:numPr>
          <w:ilvl w:val="0"/>
          <w:numId w:val="7"/>
        </w:numPr>
        <w:tabs>
          <w:tab w:val="clear" w:pos="906"/>
        </w:tabs>
        <w:adjustRightInd w:val="0"/>
        <w:ind w:left="993" w:hanging="510"/>
        <w:jc w:val="both"/>
        <w:rPr>
          <w:rFonts w:ascii="標楷體" w:eastAsia="標楷體" w:hAnsi="標楷體"/>
          <w:b/>
        </w:rPr>
      </w:pPr>
      <w:r w:rsidRPr="00A76D21">
        <w:rPr>
          <w:rFonts w:ascii="標楷體" w:eastAsia="標楷體" w:hAnsi="標楷體" w:hint="eastAsia"/>
        </w:rPr>
        <w:t>協辦單位：</w:t>
      </w:r>
      <w:r w:rsidR="00A02BFE" w:rsidRPr="00A76D21">
        <w:rPr>
          <w:rFonts w:ascii="標楷體" w:eastAsia="標楷體" w:hAnsi="標楷體" w:hint="eastAsia"/>
        </w:rPr>
        <w:t>臺北市私立再興國民小學</w:t>
      </w:r>
      <w:r w:rsidRPr="00A76D21">
        <w:rPr>
          <w:rFonts w:ascii="標楷體" w:eastAsia="標楷體" w:hAnsi="標楷體" w:hint="eastAsia"/>
        </w:rPr>
        <w:t>。</w:t>
      </w:r>
    </w:p>
    <w:p w:rsidR="00FE349E" w:rsidRPr="00A76D21" w:rsidRDefault="00FE349E" w:rsidP="00D4538D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研習對象：</w:t>
      </w:r>
      <w:r w:rsidR="00D4538D" w:rsidRPr="00A76D21">
        <w:rPr>
          <w:rFonts w:ascii="標楷體" w:eastAsia="標楷體" w:hAnsi="標楷體" w:hint="eastAsia"/>
        </w:rPr>
        <w:t>有興趣了解本實驗計畫之本市公立國</w:t>
      </w:r>
      <w:r w:rsidR="00171FEF">
        <w:rPr>
          <w:rFonts w:ascii="標楷體" w:eastAsia="標楷體" w:hAnsi="標楷體" w:hint="eastAsia"/>
        </w:rPr>
        <w:t>民</w:t>
      </w:r>
      <w:r w:rsidR="00D4538D" w:rsidRPr="00A76D21">
        <w:rPr>
          <w:rFonts w:ascii="標楷體" w:eastAsia="標楷體" w:hAnsi="標楷體" w:hint="eastAsia"/>
        </w:rPr>
        <w:t>小</w:t>
      </w:r>
      <w:r w:rsidR="00171FEF">
        <w:rPr>
          <w:rFonts w:ascii="標楷體" w:eastAsia="標楷體" w:hAnsi="標楷體" w:hint="eastAsia"/>
        </w:rPr>
        <w:t>學</w:t>
      </w:r>
      <w:r w:rsidRPr="00A76D21">
        <w:rPr>
          <w:rFonts w:ascii="標楷體" w:eastAsia="標楷體" w:hAnsi="標楷體" w:hint="eastAsia"/>
        </w:rPr>
        <w:t>，每校組隊參加，成員應包含學校校長、教務主任、英語</w:t>
      </w:r>
      <w:r w:rsidR="00C2307D">
        <w:rPr>
          <w:rFonts w:ascii="標楷體" w:eastAsia="標楷體" w:hAnsi="標楷體" w:hint="eastAsia"/>
        </w:rPr>
        <w:t>專長之</w:t>
      </w:r>
      <w:r w:rsidRPr="00A76D21">
        <w:rPr>
          <w:rFonts w:ascii="標楷體" w:eastAsia="標楷體" w:hAnsi="標楷體" w:hint="eastAsia"/>
        </w:rPr>
        <w:t>教師。</w:t>
      </w:r>
    </w:p>
    <w:p w:rsidR="00FE349E" w:rsidRPr="00A76D21" w:rsidRDefault="00FE349E" w:rsidP="0000070F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研習時間：</w:t>
      </w:r>
      <w:r w:rsidR="006A03C9" w:rsidRPr="00A76D21">
        <w:rPr>
          <w:rFonts w:ascii="標楷體" w:eastAsia="標楷體" w:hAnsi="標楷體" w:hint="eastAsia"/>
        </w:rPr>
        <w:t>105年4月22日（</w:t>
      </w:r>
      <w:r w:rsidR="00A76D21" w:rsidRPr="00A76D21">
        <w:rPr>
          <w:rFonts w:ascii="標楷體" w:eastAsia="標楷體" w:hAnsi="標楷體" w:hint="eastAsia"/>
        </w:rPr>
        <w:t>星期</w:t>
      </w:r>
      <w:r w:rsidR="006A03C9" w:rsidRPr="00A76D21">
        <w:rPr>
          <w:rFonts w:ascii="標楷體" w:eastAsia="標楷體" w:hAnsi="標楷體" w:hint="eastAsia"/>
        </w:rPr>
        <w:t>五）上午9</w:t>
      </w:r>
      <w:r w:rsidR="0000070F" w:rsidRPr="00A76D21">
        <w:rPr>
          <w:rFonts w:ascii="標楷體" w:eastAsia="標楷體" w:hAnsi="標楷體" w:hint="eastAsia"/>
        </w:rPr>
        <w:t>時至中午</w:t>
      </w:r>
      <w:r w:rsidR="006A03C9" w:rsidRPr="00A76D21">
        <w:rPr>
          <w:rFonts w:ascii="標楷體" w:eastAsia="標楷體" w:hAnsi="標楷體"/>
        </w:rPr>
        <w:t>1</w:t>
      </w:r>
      <w:r w:rsidR="006A03C9" w:rsidRPr="00A76D21">
        <w:rPr>
          <w:rFonts w:ascii="標楷體" w:eastAsia="標楷體" w:hAnsi="標楷體" w:hint="eastAsia"/>
        </w:rPr>
        <w:t>2</w:t>
      </w:r>
      <w:r w:rsidR="0000070F" w:rsidRPr="00A76D21">
        <w:rPr>
          <w:rFonts w:ascii="標楷體" w:eastAsia="標楷體" w:hAnsi="標楷體" w:hint="eastAsia"/>
        </w:rPr>
        <w:t>時。</w:t>
      </w:r>
    </w:p>
    <w:p w:rsidR="00FE349E" w:rsidRPr="00A76D21" w:rsidRDefault="00FE349E" w:rsidP="0000070F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研習地點：</w:t>
      </w:r>
      <w:r w:rsidRPr="00A76D21">
        <w:rPr>
          <w:rFonts w:ascii="標楷體" w:eastAsia="標楷體" w:hAnsi="標楷體" w:hint="eastAsia"/>
        </w:rPr>
        <w:t>臺北市私立再興</w:t>
      </w:r>
      <w:r w:rsidR="00054FC2" w:rsidRPr="00A76D21">
        <w:rPr>
          <w:rFonts w:ascii="標楷體" w:eastAsia="標楷體" w:hAnsi="標楷體" w:hint="eastAsia"/>
        </w:rPr>
        <w:t>國民</w:t>
      </w:r>
      <w:r w:rsidRPr="00A76D21">
        <w:rPr>
          <w:rFonts w:ascii="標楷體" w:eastAsia="標楷體" w:hAnsi="標楷體" w:hint="eastAsia"/>
        </w:rPr>
        <w:t>小學</w:t>
      </w:r>
      <w:r w:rsidR="00A531A7" w:rsidRPr="00A76D21">
        <w:rPr>
          <w:rFonts w:ascii="標楷體" w:eastAsia="標楷體" w:hAnsi="標楷體"/>
        </w:rPr>
        <w:t>（</w:t>
      </w:r>
      <w:r w:rsidRPr="00A76D21">
        <w:rPr>
          <w:rFonts w:ascii="標楷體" w:eastAsia="標楷體" w:hAnsi="標楷體" w:hint="eastAsia"/>
        </w:rPr>
        <w:t>臺北市</w:t>
      </w:r>
      <w:r w:rsidR="00054FC2" w:rsidRPr="00A76D21">
        <w:rPr>
          <w:rFonts w:ascii="標楷體" w:eastAsia="標楷體" w:hAnsi="標楷體" w:hint="eastAsia"/>
        </w:rPr>
        <w:t>文山</w:t>
      </w:r>
      <w:r w:rsidRPr="00A76D21">
        <w:rPr>
          <w:rFonts w:ascii="標楷體" w:eastAsia="標楷體" w:hAnsi="標楷體" w:hint="eastAsia"/>
        </w:rPr>
        <w:t>區</w:t>
      </w:r>
      <w:r w:rsidR="00054FC2" w:rsidRPr="00A76D21">
        <w:rPr>
          <w:rFonts w:ascii="標楷體" w:eastAsia="標楷體" w:hAnsi="標楷體" w:hint="eastAsia"/>
        </w:rPr>
        <w:t>興隆路四段2</w:t>
      </w:r>
      <w:r w:rsidRPr="00A76D21">
        <w:rPr>
          <w:rFonts w:ascii="標楷體" w:eastAsia="標楷體" w:hAnsi="標楷體" w:hint="eastAsia"/>
        </w:rPr>
        <w:t>號</w:t>
      </w:r>
      <w:r w:rsidR="00A531A7" w:rsidRPr="00A76D21">
        <w:rPr>
          <w:rFonts w:ascii="標楷體" w:eastAsia="標楷體" w:hAnsi="標楷體"/>
        </w:rPr>
        <w:t>）</w:t>
      </w:r>
      <w:r w:rsidR="00054FC2" w:rsidRPr="00A76D21">
        <w:rPr>
          <w:rFonts w:ascii="標楷體" w:eastAsia="標楷體" w:hAnsi="標楷體" w:hint="eastAsia"/>
        </w:rPr>
        <w:t>小學大樓B1</w:t>
      </w:r>
      <w:r w:rsidR="0000070F" w:rsidRPr="00A76D21">
        <w:rPr>
          <w:rFonts w:ascii="標楷體" w:eastAsia="標楷體" w:hAnsi="標楷體" w:hint="eastAsia"/>
        </w:rPr>
        <w:t>。</w:t>
      </w:r>
    </w:p>
    <w:p w:rsidR="00FE349E" w:rsidRPr="00A76D21" w:rsidRDefault="00FE349E" w:rsidP="0000070F">
      <w:pPr>
        <w:numPr>
          <w:ilvl w:val="0"/>
          <w:numId w:val="3"/>
        </w:numPr>
        <w:adjustRightInd w:val="0"/>
        <w:spacing w:beforeLines="50" w:before="180" w:afterLines="50" w:after="180"/>
        <w:ind w:left="482" w:hanging="482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課程</w:t>
      </w:r>
      <w:r w:rsidR="0000070F" w:rsidRPr="00A76D21">
        <w:rPr>
          <w:rFonts w:ascii="標楷體" w:eastAsia="標楷體" w:hAnsi="標楷體" w:hint="eastAsia"/>
          <w:b/>
        </w:rPr>
        <w:t>內容</w:t>
      </w:r>
      <w:r w:rsidRPr="00A76D21">
        <w:rPr>
          <w:rFonts w:ascii="標楷體" w:eastAsia="標楷體" w:hAnsi="標楷體" w:hint="eastAsia"/>
          <w:b/>
        </w:rPr>
        <w:t>：</w:t>
      </w:r>
      <w:r w:rsidR="00A531A7" w:rsidRPr="00A76D21">
        <w:rPr>
          <w:rFonts w:ascii="標楷體" w:eastAsia="標楷體" w:hAnsi="標楷體"/>
        </w:rPr>
        <w:t>（</w:t>
      </w:r>
      <w:r w:rsidR="000C613E">
        <w:rPr>
          <w:rFonts w:ascii="標楷體" w:eastAsia="標楷體" w:hAnsi="標楷體" w:hint="eastAsia"/>
        </w:rPr>
        <w:t>課程講座若有更動以網路公布</w:t>
      </w:r>
      <w:r w:rsidRPr="00A76D21">
        <w:rPr>
          <w:rFonts w:ascii="標楷體" w:eastAsia="標楷體" w:hAnsi="標楷體" w:hint="eastAsia"/>
        </w:rPr>
        <w:t>為</w:t>
      </w:r>
      <w:proofErr w:type="gramStart"/>
      <w:r w:rsidRPr="00A76D21">
        <w:rPr>
          <w:rFonts w:ascii="標楷體" w:eastAsia="標楷體" w:hAnsi="標楷體" w:hint="eastAsia"/>
        </w:rPr>
        <w:t>準</w:t>
      </w:r>
      <w:proofErr w:type="gramEnd"/>
      <w:r w:rsidR="00A531A7" w:rsidRPr="00A76D21">
        <w:rPr>
          <w:rFonts w:ascii="標楷體" w:eastAsia="標楷體" w:hAnsi="標楷體"/>
        </w:rPr>
        <w:t>）</w:t>
      </w:r>
    </w:p>
    <w:tbl>
      <w:tblPr>
        <w:tblW w:w="9039" w:type="dxa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569"/>
        <w:gridCol w:w="2802"/>
      </w:tblGrid>
      <w:tr w:rsidR="006A03C9" w:rsidRPr="00A76D21" w:rsidTr="009657FB">
        <w:trPr>
          <w:trHeight w:val="454"/>
        </w:trPr>
        <w:tc>
          <w:tcPr>
            <w:tcW w:w="16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4569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28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A03C9" w:rsidRPr="00A76D21" w:rsidRDefault="0000070F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講座</w:t>
            </w:r>
          </w:p>
        </w:tc>
      </w:tr>
      <w:tr w:rsidR="006A03C9" w:rsidRPr="00A76D21" w:rsidTr="009657FB">
        <w:trPr>
          <w:trHeight w:val="454"/>
        </w:trPr>
        <w:tc>
          <w:tcPr>
            <w:tcW w:w="16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08:40~09:00</w:t>
            </w:r>
          </w:p>
        </w:tc>
        <w:tc>
          <w:tcPr>
            <w:tcW w:w="456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報到、</w:t>
            </w:r>
            <w:r w:rsidRPr="00A76D21">
              <w:rPr>
                <w:rFonts w:ascii="標楷體" w:eastAsia="標楷體" w:hAnsi="標楷體" w:hint="eastAsia"/>
                <w:kern w:val="0"/>
              </w:rPr>
              <w:t>領取資料</w:t>
            </w:r>
          </w:p>
        </w:tc>
        <w:tc>
          <w:tcPr>
            <w:tcW w:w="28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再興團隊</w:t>
            </w:r>
          </w:p>
        </w:tc>
      </w:tr>
      <w:tr w:rsidR="006A03C9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09:00~09:10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教育局長官致詞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A03C9" w:rsidRPr="00A76D21" w:rsidRDefault="006A03C9" w:rsidP="000007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何雅娟副局長</w:t>
            </w:r>
          </w:p>
        </w:tc>
      </w:tr>
      <w:tr w:rsidR="006A03C9" w:rsidRPr="00A76D21" w:rsidTr="009657FB">
        <w:trPr>
          <w:trHeight w:val="894"/>
        </w:trPr>
        <w:tc>
          <w:tcPr>
            <w:tcW w:w="1668" w:type="dxa"/>
            <w:shd w:val="clear" w:color="auto" w:fill="auto"/>
            <w:vAlign w:val="center"/>
          </w:tcPr>
          <w:p w:rsidR="006A03C9" w:rsidRPr="00A76D21" w:rsidRDefault="006A03C9" w:rsidP="00DB1813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09:10~09:</w:t>
            </w:r>
            <w:r w:rsidR="00DB1813">
              <w:rPr>
                <w:rFonts w:ascii="標楷體" w:eastAsia="標楷體" w:hAnsi="標楷體" w:hint="eastAsia"/>
              </w:rPr>
              <w:t>3</w:t>
            </w:r>
            <w:r w:rsidRPr="00A76D21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6A03C9" w:rsidRPr="00A76D21" w:rsidRDefault="006A03C9" w:rsidP="00EA63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試辦英語融入各領域教學實驗計畫說明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6A03C9" w:rsidRPr="00A76D21" w:rsidRDefault="000C613E" w:rsidP="00EA63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王慧珠校長</w:t>
            </w:r>
          </w:p>
          <w:p w:rsidR="00294980" w:rsidRPr="00A76D21" w:rsidRDefault="00294980" w:rsidP="00EA630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76D21">
              <w:rPr>
                <w:rFonts w:ascii="標楷體" w:eastAsia="標楷體" w:hAnsi="標楷體" w:hint="eastAsia"/>
              </w:rPr>
              <w:t>楊</w:t>
            </w:r>
            <w:r w:rsidR="0000070F" w:rsidRPr="00A76D21">
              <w:rPr>
                <w:rFonts w:ascii="標楷體" w:eastAsia="標楷體" w:hAnsi="標楷體" w:hint="eastAsia"/>
              </w:rPr>
              <w:t>淑惠</w:t>
            </w:r>
            <w:r w:rsidRPr="00A76D21">
              <w:rPr>
                <w:rFonts w:ascii="標楷體" w:eastAsia="標楷體" w:hAnsi="標楷體" w:hint="eastAsia"/>
              </w:rPr>
              <w:t>課程督學</w:t>
            </w:r>
          </w:p>
        </w:tc>
      </w:tr>
      <w:tr w:rsidR="009657FB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9657FB" w:rsidRPr="009657F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657FB">
              <w:rPr>
                <w:rFonts w:ascii="標楷體" w:eastAsia="標楷體" w:hAnsi="標楷體" w:hint="eastAsia"/>
              </w:rPr>
              <w:t>09:</w:t>
            </w:r>
            <w:r w:rsidR="00DB1813">
              <w:rPr>
                <w:rFonts w:ascii="標楷體" w:eastAsia="標楷體" w:hAnsi="標楷體" w:hint="eastAsia"/>
              </w:rPr>
              <w:t>30~09:5</w:t>
            </w:r>
            <w:r w:rsidRPr="009657FB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英語融入各</w:t>
            </w:r>
            <w:proofErr w:type="gramStart"/>
            <w:r>
              <w:rPr>
                <w:rFonts w:eastAsia="標楷體" w:hint="eastAsia"/>
              </w:rPr>
              <w:t>領域備課</w:t>
            </w:r>
            <w:r w:rsidRPr="00A97C5B">
              <w:rPr>
                <w:rFonts w:eastAsia="標楷體" w:hint="eastAsia"/>
              </w:rPr>
              <w:t>說明</w:t>
            </w:r>
            <w:proofErr w:type="gramEnd"/>
          </w:p>
        </w:tc>
        <w:tc>
          <w:tcPr>
            <w:tcW w:w="2802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楊</w:t>
            </w:r>
            <w:r>
              <w:rPr>
                <w:rFonts w:eastAsia="標楷體" w:hint="eastAsia"/>
              </w:rPr>
              <w:t xml:space="preserve"> </w:t>
            </w:r>
            <w:proofErr w:type="gramStart"/>
            <w:r>
              <w:rPr>
                <w:rFonts w:eastAsia="標楷體" w:hint="eastAsia"/>
              </w:rPr>
              <w:t>珩</w:t>
            </w:r>
            <w:proofErr w:type="gramEnd"/>
            <w:r>
              <w:rPr>
                <w:rFonts w:eastAsia="標楷體" w:hint="eastAsia"/>
              </w:rPr>
              <w:t>校長</w:t>
            </w:r>
          </w:p>
        </w:tc>
      </w:tr>
      <w:tr w:rsidR="00DB1813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DB1813" w:rsidRPr="009657FB" w:rsidRDefault="00DB1813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DB1813">
              <w:rPr>
                <w:rFonts w:ascii="標楷體" w:eastAsia="標楷體" w:hAnsi="標楷體"/>
              </w:rPr>
              <w:t>09:</w:t>
            </w:r>
            <w:r>
              <w:rPr>
                <w:rFonts w:ascii="標楷體" w:eastAsia="標楷體" w:hAnsi="標楷體" w:hint="eastAsia"/>
              </w:rPr>
              <w:t>5</w:t>
            </w:r>
            <w:r>
              <w:rPr>
                <w:rFonts w:ascii="標楷體" w:eastAsia="標楷體" w:hAnsi="標楷體"/>
              </w:rPr>
              <w:t>0~</w:t>
            </w:r>
            <w:r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/>
              </w:rPr>
              <w:t>:</w:t>
            </w:r>
            <w:r>
              <w:rPr>
                <w:rFonts w:ascii="標楷體" w:eastAsia="標楷體" w:hAnsi="標楷體" w:hint="eastAsia"/>
              </w:rPr>
              <w:t>0</w:t>
            </w:r>
            <w:r w:rsidRPr="00DB1813">
              <w:rPr>
                <w:rFonts w:ascii="標楷體" w:eastAsia="標楷體" w:hAnsi="標楷體"/>
              </w:rPr>
              <w:t>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DB1813" w:rsidRDefault="00DB1813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英語卓越實驗課程說明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DB1813" w:rsidRDefault="00DB1813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國教科</w:t>
            </w:r>
          </w:p>
        </w:tc>
      </w:tr>
      <w:tr w:rsidR="009657FB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9657FB" w:rsidRPr="009657F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657FB">
              <w:rPr>
                <w:rFonts w:ascii="標楷體" w:eastAsia="標楷體" w:hAnsi="標楷體" w:hint="eastAsia"/>
              </w:rPr>
              <w:t>10:00~10:30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英語融入各</w:t>
            </w:r>
            <w:proofErr w:type="gramStart"/>
            <w:r>
              <w:rPr>
                <w:rFonts w:eastAsia="標楷體" w:hint="eastAsia"/>
              </w:rPr>
              <w:t>領域觀課</w:t>
            </w:r>
            <w:proofErr w:type="gramEnd"/>
            <w:r>
              <w:rPr>
                <w:rFonts w:eastAsia="標楷體" w:hint="eastAsia"/>
              </w:rPr>
              <w:t>（自然領域）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 w:rsidRPr="00483BD0">
              <w:rPr>
                <w:rFonts w:eastAsia="標楷體" w:hint="eastAsia"/>
              </w:rPr>
              <w:t>專長教師</w:t>
            </w:r>
          </w:p>
        </w:tc>
      </w:tr>
      <w:tr w:rsidR="009657FB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9657FB" w:rsidRPr="009657F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657FB">
              <w:rPr>
                <w:rFonts w:ascii="標楷體" w:eastAsia="標楷體" w:hAnsi="標楷體" w:hint="eastAsia"/>
              </w:rPr>
              <w:t>10:30~11:00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9657F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交流時間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再興團隊</w:t>
            </w:r>
          </w:p>
        </w:tc>
      </w:tr>
      <w:tr w:rsidR="009657FB" w:rsidRPr="00A76D21" w:rsidTr="009657FB">
        <w:trPr>
          <w:trHeight w:val="454"/>
        </w:trPr>
        <w:tc>
          <w:tcPr>
            <w:tcW w:w="1668" w:type="dxa"/>
            <w:shd w:val="clear" w:color="auto" w:fill="auto"/>
            <w:vAlign w:val="center"/>
          </w:tcPr>
          <w:p w:rsidR="009657FB" w:rsidRPr="009657F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657FB">
              <w:rPr>
                <w:rFonts w:ascii="標楷體" w:eastAsia="標楷體" w:hAnsi="標楷體" w:hint="eastAsia"/>
              </w:rPr>
              <w:t>11:00~11:30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9657F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英語融入各</w:t>
            </w:r>
            <w:proofErr w:type="gramStart"/>
            <w:r>
              <w:rPr>
                <w:rFonts w:eastAsia="標楷體" w:hint="eastAsia"/>
              </w:rPr>
              <w:t>領域觀課</w:t>
            </w:r>
            <w:proofErr w:type="gramEnd"/>
            <w:r>
              <w:rPr>
                <w:rFonts w:eastAsia="標楷體" w:hint="eastAsia"/>
              </w:rPr>
              <w:t>（藝文領域）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 w:rsidRPr="00483BD0">
              <w:rPr>
                <w:rFonts w:eastAsia="標楷體" w:hint="eastAsia"/>
              </w:rPr>
              <w:t>專長教師</w:t>
            </w:r>
          </w:p>
        </w:tc>
      </w:tr>
      <w:tr w:rsidR="009657FB" w:rsidRPr="00A76D21" w:rsidTr="009657FB">
        <w:trPr>
          <w:trHeight w:val="1260"/>
        </w:trPr>
        <w:tc>
          <w:tcPr>
            <w:tcW w:w="1668" w:type="dxa"/>
            <w:shd w:val="clear" w:color="auto" w:fill="auto"/>
            <w:vAlign w:val="center"/>
          </w:tcPr>
          <w:p w:rsidR="009657FB" w:rsidRPr="009657F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9657FB">
              <w:rPr>
                <w:rFonts w:ascii="標楷體" w:eastAsia="標楷體" w:hAnsi="標楷體" w:hint="eastAsia"/>
              </w:rPr>
              <w:lastRenderedPageBreak/>
              <w:t>11:30~12:00</w:t>
            </w:r>
          </w:p>
        </w:tc>
        <w:tc>
          <w:tcPr>
            <w:tcW w:w="4569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A97C5B">
              <w:rPr>
                <w:rFonts w:ascii="標楷體" w:eastAsia="標楷體" w:hAnsi="標楷體" w:hint="eastAsia"/>
              </w:rPr>
              <w:t>綜合座談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 w:rsidRPr="00A97C5B">
              <w:rPr>
                <w:rFonts w:eastAsia="標楷體" w:hint="eastAsia"/>
              </w:rPr>
              <w:t>教育局長官</w:t>
            </w:r>
          </w:p>
          <w:p w:rsidR="009657FB" w:rsidRPr="00A97C5B" w:rsidRDefault="009657FB" w:rsidP="009657FB">
            <w:pPr>
              <w:spacing w:line="360" w:lineRule="exact"/>
              <w:jc w:val="center"/>
              <w:rPr>
                <w:rFonts w:eastAsia="標楷體"/>
              </w:rPr>
            </w:pPr>
            <w:r w:rsidRPr="00A97C5B">
              <w:rPr>
                <w:rFonts w:eastAsia="標楷體" w:hint="eastAsia"/>
              </w:rPr>
              <w:t>張武昌教授</w:t>
            </w:r>
            <w:r>
              <w:rPr>
                <w:rFonts w:eastAsia="標楷體" w:hint="eastAsia"/>
              </w:rPr>
              <w:t>、楊麗中</w:t>
            </w:r>
            <w:r w:rsidRPr="00A97C5B">
              <w:rPr>
                <w:rFonts w:eastAsia="標楷體" w:hint="eastAsia"/>
              </w:rPr>
              <w:t>教授</w:t>
            </w:r>
          </w:p>
          <w:p w:rsidR="009657FB" w:rsidRPr="00A97C5B" w:rsidRDefault="009657FB" w:rsidP="009F4B6D">
            <w:pPr>
              <w:spacing w:line="36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國小英語輔導團</w:t>
            </w:r>
          </w:p>
        </w:tc>
      </w:tr>
    </w:tbl>
    <w:p w:rsidR="0000070F" w:rsidRPr="00A76D21" w:rsidRDefault="00A02BFE" w:rsidP="0000070F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  <w:b/>
        </w:rPr>
      </w:pPr>
      <w:r w:rsidRPr="00A76D21">
        <w:rPr>
          <w:rFonts w:ascii="標楷體" w:eastAsia="標楷體" w:hAnsi="標楷體" w:hint="eastAsia"/>
          <w:b/>
        </w:rPr>
        <w:t>報名方式</w:t>
      </w:r>
      <w:r w:rsidR="00A76D21" w:rsidRPr="00A76D21">
        <w:rPr>
          <w:rFonts w:ascii="標楷體" w:eastAsia="標楷體" w:hAnsi="標楷體" w:hint="eastAsia"/>
          <w:b/>
        </w:rPr>
        <w:t>及注意事項</w:t>
      </w:r>
    </w:p>
    <w:p w:rsidR="00A02BFE" w:rsidRPr="00A76D21" w:rsidRDefault="00A02BFE" w:rsidP="0000070F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Cs/>
        </w:rPr>
        <w:t>請於</w:t>
      </w:r>
      <w:r w:rsidRPr="00A76D21">
        <w:rPr>
          <w:rFonts w:ascii="標楷體" w:eastAsia="標楷體" w:hAnsi="標楷體"/>
          <w:color w:val="000000"/>
        </w:rPr>
        <w:t>105</w:t>
      </w:r>
      <w:r w:rsidRPr="00A76D21">
        <w:rPr>
          <w:rFonts w:ascii="標楷體" w:eastAsia="標楷體" w:hAnsi="標楷體" w:hint="eastAsia"/>
          <w:color w:val="000000"/>
        </w:rPr>
        <w:t>年</w:t>
      </w:r>
      <w:r w:rsidR="00294980" w:rsidRPr="00A76D21">
        <w:rPr>
          <w:rFonts w:ascii="標楷體" w:eastAsia="標楷體" w:hAnsi="標楷體" w:hint="eastAsia"/>
          <w:color w:val="000000"/>
        </w:rPr>
        <w:t>4</w:t>
      </w:r>
      <w:r w:rsidRPr="00A76D21">
        <w:rPr>
          <w:rFonts w:ascii="標楷體" w:eastAsia="標楷體" w:hAnsi="標楷體" w:hint="eastAsia"/>
          <w:color w:val="000000"/>
        </w:rPr>
        <w:t>月</w:t>
      </w:r>
      <w:r w:rsidR="00405BC9">
        <w:rPr>
          <w:rFonts w:ascii="標楷體" w:eastAsia="標楷體" w:hAnsi="標楷體" w:hint="eastAsia"/>
          <w:color w:val="000000"/>
        </w:rPr>
        <w:t>20</w:t>
      </w:r>
      <w:r w:rsidRPr="00A76D21">
        <w:rPr>
          <w:rFonts w:ascii="標楷體" w:eastAsia="標楷體" w:hAnsi="標楷體" w:hint="eastAsia"/>
          <w:color w:val="000000"/>
        </w:rPr>
        <w:t>日</w:t>
      </w:r>
      <w:r w:rsidR="00A531A7" w:rsidRPr="00A76D21">
        <w:rPr>
          <w:rFonts w:ascii="標楷體" w:eastAsia="標楷體" w:hAnsi="標楷體"/>
          <w:color w:val="000000"/>
        </w:rPr>
        <w:t>（</w:t>
      </w:r>
      <w:r w:rsidR="00405BC9">
        <w:rPr>
          <w:rFonts w:ascii="標楷體" w:eastAsia="標楷體" w:hAnsi="標楷體" w:hint="eastAsia"/>
          <w:color w:val="000000"/>
        </w:rPr>
        <w:t>星期三</w:t>
      </w:r>
      <w:bookmarkStart w:id="0" w:name="_GoBack"/>
      <w:bookmarkEnd w:id="0"/>
      <w:r w:rsidR="00A531A7" w:rsidRPr="00A76D21">
        <w:rPr>
          <w:rFonts w:ascii="標楷體" w:eastAsia="標楷體" w:hAnsi="標楷體"/>
          <w:color w:val="000000"/>
        </w:rPr>
        <w:t>）</w:t>
      </w:r>
      <w:r w:rsidRPr="00A76D21">
        <w:rPr>
          <w:rFonts w:ascii="標楷體" w:eastAsia="標楷體" w:hAnsi="標楷體" w:hint="eastAsia"/>
          <w:bCs/>
        </w:rPr>
        <w:t>報名截止日前逕行登入臺北市教師在職研習網站</w:t>
      </w:r>
      <w:r w:rsidR="00A531A7" w:rsidRPr="00A76D21">
        <w:rPr>
          <w:rFonts w:ascii="標楷體" w:eastAsia="標楷體" w:hAnsi="標楷體"/>
          <w:bCs/>
        </w:rPr>
        <w:t>（</w:t>
      </w:r>
      <w:r w:rsidRPr="00A76D21">
        <w:rPr>
          <w:rFonts w:ascii="標楷體" w:eastAsia="標楷體" w:hAnsi="標楷體"/>
          <w:bCs/>
        </w:rPr>
        <w:t>http://insc.tp.edu.tw</w:t>
      </w:r>
      <w:r w:rsidR="00A531A7" w:rsidRPr="00A76D21">
        <w:rPr>
          <w:rFonts w:ascii="標楷體" w:eastAsia="標楷體" w:hAnsi="標楷體"/>
          <w:bCs/>
        </w:rPr>
        <w:t>）</w:t>
      </w:r>
      <w:r w:rsidRPr="00A76D21">
        <w:rPr>
          <w:rFonts w:ascii="標楷體" w:eastAsia="標楷體" w:hAnsi="標楷體" w:hint="eastAsia"/>
          <w:bCs/>
        </w:rPr>
        <w:t>報名，並列印報名表經行政程序核准後，再由貴機關</w:t>
      </w:r>
      <w:r w:rsidR="00A531A7" w:rsidRPr="00A76D21">
        <w:rPr>
          <w:rFonts w:ascii="標楷體" w:eastAsia="標楷體" w:hAnsi="標楷體"/>
          <w:bCs/>
        </w:rPr>
        <w:t>（</w:t>
      </w:r>
      <w:r w:rsidRPr="00A76D21">
        <w:rPr>
          <w:rFonts w:ascii="標楷體" w:eastAsia="標楷體" w:hAnsi="標楷體" w:hint="eastAsia"/>
          <w:bCs/>
        </w:rPr>
        <w:t>學校</w:t>
      </w:r>
      <w:r w:rsidR="00A531A7" w:rsidRPr="00A76D21">
        <w:rPr>
          <w:rFonts w:ascii="標楷體" w:eastAsia="標楷體" w:hAnsi="標楷體"/>
          <w:bCs/>
        </w:rPr>
        <w:t>）</w:t>
      </w:r>
      <w:r w:rsidRPr="00A76D21">
        <w:rPr>
          <w:rFonts w:ascii="標楷體" w:eastAsia="標楷體" w:hAnsi="標楷體" w:hint="eastAsia"/>
          <w:bCs/>
        </w:rPr>
        <w:t>研習承辦人進入系統辦理薦派報名。</w:t>
      </w:r>
    </w:p>
    <w:p w:rsidR="00A02BFE" w:rsidRPr="00A76D21" w:rsidRDefault="00A02BFE" w:rsidP="00A531A7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Cs/>
        </w:rPr>
        <w:t>本研習於報名截止後</w:t>
      </w:r>
      <w:r w:rsidRPr="00A76D21">
        <w:rPr>
          <w:rFonts w:ascii="標楷體" w:eastAsia="標楷體" w:hAnsi="標楷體"/>
          <w:bCs/>
        </w:rPr>
        <w:t>3</w:t>
      </w:r>
      <w:r w:rsidRPr="00A76D21">
        <w:rPr>
          <w:rFonts w:ascii="標楷體" w:eastAsia="標楷體" w:hAnsi="標楷體" w:hint="eastAsia"/>
          <w:bCs/>
        </w:rPr>
        <w:t>日內以各研習員於教師在職研習網中登錄之電子郵件信箱通知，請自行列印研習通知並準時參加研習。</w:t>
      </w:r>
    </w:p>
    <w:p w:rsidR="00A02BFE" w:rsidRPr="00A76D21" w:rsidRDefault="00A02BFE" w:rsidP="00A531A7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color w:val="000000"/>
        </w:rPr>
        <w:t>請</w:t>
      </w:r>
      <w:proofErr w:type="gramStart"/>
      <w:r w:rsidRPr="00A76D21">
        <w:rPr>
          <w:rFonts w:ascii="標楷體" w:eastAsia="標楷體" w:hAnsi="標楷體" w:hint="eastAsia"/>
          <w:color w:val="000000"/>
        </w:rPr>
        <w:t>各校核予</w:t>
      </w:r>
      <w:proofErr w:type="gramEnd"/>
      <w:r w:rsidRPr="00A76D21">
        <w:rPr>
          <w:rFonts w:ascii="標楷體" w:eastAsia="標楷體" w:hAnsi="標楷體" w:hint="eastAsia"/>
          <w:color w:val="000000"/>
        </w:rPr>
        <w:t>參與研習人員公</w:t>
      </w:r>
      <w:r w:rsidR="00A531A7" w:rsidRPr="00A76D21">
        <w:rPr>
          <w:rFonts w:ascii="標楷體" w:eastAsia="標楷體" w:hAnsi="標楷體"/>
          <w:color w:val="000000"/>
        </w:rPr>
        <w:t>（</w:t>
      </w:r>
      <w:r w:rsidRPr="00A76D21">
        <w:rPr>
          <w:rFonts w:ascii="標楷體" w:eastAsia="標楷體" w:hAnsi="標楷體" w:hint="eastAsia"/>
          <w:color w:val="000000"/>
        </w:rPr>
        <w:t>差</w:t>
      </w:r>
      <w:r w:rsidR="00A531A7" w:rsidRPr="00A76D21">
        <w:rPr>
          <w:rFonts w:ascii="標楷體" w:eastAsia="標楷體" w:hAnsi="標楷體"/>
          <w:color w:val="000000"/>
        </w:rPr>
        <w:t>）</w:t>
      </w:r>
      <w:r w:rsidRPr="00A76D21">
        <w:rPr>
          <w:rFonts w:ascii="標楷體" w:eastAsia="標楷體" w:hAnsi="標楷體" w:hint="eastAsia"/>
          <w:color w:val="000000"/>
        </w:rPr>
        <w:t>假與代課協助。</w:t>
      </w:r>
    </w:p>
    <w:p w:rsidR="00A02BFE" w:rsidRPr="00A76D21" w:rsidRDefault="00A02BFE" w:rsidP="00A531A7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</w:rPr>
        <w:t>全程參與者本研習課程者，核發</w:t>
      </w:r>
      <w:r w:rsidR="00294980" w:rsidRPr="00A76D21">
        <w:rPr>
          <w:rFonts w:ascii="標楷體" w:eastAsia="標楷體" w:hAnsi="標楷體" w:hint="eastAsia"/>
        </w:rPr>
        <w:t>3</w:t>
      </w:r>
      <w:r w:rsidRPr="00A76D21">
        <w:rPr>
          <w:rFonts w:ascii="標楷體" w:eastAsia="標楷體" w:hAnsi="標楷體" w:hint="eastAsia"/>
        </w:rPr>
        <w:t>小時研習時數。</w:t>
      </w:r>
    </w:p>
    <w:p w:rsidR="00A76D21" w:rsidRPr="00A76D21" w:rsidRDefault="00A76D21" w:rsidP="00A531A7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</w:rPr>
        <w:t>場地學校車位有限，恕不提供研習人員停車需求，請搭乘大眾交通工具前往。</w:t>
      </w:r>
    </w:p>
    <w:p w:rsidR="00A02BFE" w:rsidRPr="00A76D21" w:rsidRDefault="00A02BFE" w:rsidP="00A531A7">
      <w:pPr>
        <w:pStyle w:val="a3"/>
        <w:numPr>
          <w:ilvl w:val="0"/>
          <w:numId w:val="8"/>
        </w:numPr>
        <w:adjustRightInd w:val="0"/>
        <w:ind w:leftChars="0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</w:rPr>
        <w:t>聯絡方式：臺北市</w:t>
      </w:r>
      <w:r w:rsidR="00294980" w:rsidRPr="00A76D21">
        <w:rPr>
          <w:rFonts w:ascii="標楷體" w:eastAsia="標楷體" w:hAnsi="標楷體" w:hint="eastAsia"/>
        </w:rPr>
        <w:t>天母國小張鍾榮主任2872-3336轉9201或林原億老師2872-3336轉9306</w:t>
      </w:r>
      <w:r w:rsidR="00A531A7" w:rsidRPr="00A76D21">
        <w:rPr>
          <w:rFonts w:ascii="標楷體" w:eastAsia="標楷體" w:hAnsi="標楷體" w:hint="eastAsia"/>
        </w:rPr>
        <w:t>。</w:t>
      </w:r>
    </w:p>
    <w:p w:rsidR="00A02BFE" w:rsidRPr="00A76D21" w:rsidRDefault="00A02BFE" w:rsidP="00A531A7">
      <w:pPr>
        <w:numPr>
          <w:ilvl w:val="0"/>
          <w:numId w:val="3"/>
        </w:numPr>
        <w:adjustRightInd w:val="0"/>
        <w:spacing w:beforeLines="50" w:before="180"/>
        <w:ind w:left="482" w:hanging="482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經費</w:t>
      </w:r>
      <w:proofErr w:type="gramStart"/>
      <w:r w:rsidRPr="00A76D21">
        <w:rPr>
          <w:rFonts w:ascii="標楷體" w:eastAsia="標楷體" w:hAnsi="標楷體" w:hint="eastAsia"/>
          <w:b/>
        </w:rPr>
        <w:t>︰</w:t>
      </w:r>
      <w:proofErr w:type="gramEnd"/>
      <w:r w:rsidRPr="00A76D21">
        <w:rPr>
          <w:rFonts w:ascii="標楷體" w:eastAsia="標楷體" w:hAnsi="標楷體" w:hint="eastAsia"/>
        </w:rPr>
        <w:t>由</w:t>
      </w:r>
      <w:r w:rsidR="000C613E">
        <w:rPr>
          <w:rFonts w:ascii="標楷體" w:eastAsia="標楷體" w:hAnsi="標楷體" w:hint="eastAsia"/>
        </w:rPr>
        <w:t>本</w:t>
      </w:r>
      <w:r w:rsidRPr="00A76D21">
        <w:rPr>
          <w:rFonts w:ascii="標楷體" w:eastAsia="標楷體" w:hAnsi="標楷體" w:hint="eastAsia"/>
        </w:rPr>
        <w:t>局編列相關預算項下支應，</w:t>
      </w:r>
      <w:proofErr w:type="gramStart"/>
      <w:r w:rsidRPr="00A76D21">
        <w:rPr>
          <w:rFonts w:ascii="標楷體" w:eastAsia="標楷體" w:hAnsi="標楷體" w:hint="eastAsia"/>
        </w:rPr>
        <w:t>覈</w:t>
      </w:r>
      <w:proofErr w:type="gramEnd"/>
      <w:r w:rsidRPr="00A76D21">
        <w:rPr>
          <w:rFonts w:ascii="標楷體" w:eastAsia="標楷體" w:hAnsi="標楷體" w:hint="eastAsia"/>
        </w:rPr>
        <w:t>實核銷。</w:t>
      </w:r>
    </w:p>
    <w:p w:rsidR="00A02BFE" w:rsidRPr="00A76D21" w:rsidRDefault="00A531A7" w:rsidP="00A531A7">
      <w:pPr>
        <w:numPr>
          <w:ilvl w:val="0"/>
          <w:numId w:val="3"/>
        </w:numPr>
        <w:adjustRightInd w:val="0"/>
        <w:spacing w:beforeLines="50" w:before="180"/>
        <w:ind w:left="737" w:hanging="737"/>
        <w:rPr>
          <w:rFonts w:ascii="標楷體" w:eastAsia="標楷體" w:hAnsi="標楷體"/>
        </w:rPr>
      </w:pPr>
      <w:r w:rsidRPr="00A76D21">
        <w:rPr>
          <w:rFonts w:ascii="標楷體" w:eastAsia="標楷體" w:hAnsi="標楷體" w:hint="eastAsia"/>
          <w:b/>
        </w:rPr>
        <w:t>本計畫經</w:t>
      </w:r>
      <w:r w:rsidR="000C613E">
        <w:rPr>
          <w:rFonts w:ascii="標楷體" w:eastAsia="標楷體" w:hAnsi="標楷體" w:hint="eastAsia"/>
          <w:b/>
        </w:rPr>
        <w:t>本</w:t>
      </w:r>
      <w:r w:rsidRPr="00A76D21">
        <w:rPr>
          <w:rFonts w:ascii="標楷體" w:eastAsia="標楷體" w:hAnsi="標楷體" w:hint="eastAsia"/>
          <w:b/>
        </w:rPr>
        <w:t>局核可後實施，修正時亦同。</w:t>
      </w:r>
    </w:p>
    <w:p w:rsidR="00FE349E" w:rsidRPr="00A76D21" w:rsidRDefault="00FE349E" w:rsidP="00D13738">
      <w:pPr>
        <w:spacing w:afterLines="50" w:after="180" w:line="480" w:lineRule="exact"/>
        <w:rPr>
          <w:rFonts w:ascii="標楷體" w:eastAsia="標楷體" w:hAnsi="標楷體"/>
          <w:color w:val="000000"/>
          <w:sz w:val="28"/>
          <w:szCs w:val="28"/>
        </w:rPr>
      </w:pPr>
    </w:p>
    <w:sectPr w:rsidR="00FE349E" w:rsidRPr="00A76D21" w:rsidSect="009657FB">
      <w:footerReference w:type="default" r:id="rId9"/>
      <w:pgSz w:w="11906" w:h="16838"/>
      <w:pgMar w:top="1134" w:right="1077" w:bottom="1134" w:left="1077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28D" w:rsidRDefault="003B528D" w:rsidP="006A03C9">
      <w:r>
        <w:separator/>
      </w:r>
    </w:p>
  </w:endnote>
  <w:endnote w:type="continuationSeparator" w:id="0">
    <w:p w:rsidR="003B528D" w:rsidRDefault="003B528D" w:rsidP="006A0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999813"/>
      <w:docPartObj>
        <w:docPartGallery w:val="Page Numbers (Bottom of Page)"/>
        <w:docPartUnique/>
      </w:docPartObj>
    </w:sdtPr>
    <w:sdtEndPr/>
    <w:sdtContent>
      <w:p w:rsidR="009657FB" w:rsidRDefault="009657FB" w:rsidP="009657F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BC9" w:rsidRPr="00405BC9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28D" w:rsidRDefault="003B528D" w:rsidP="006A03C9">
      <w:r>
        <w:separator/>
      </w:r>
    </w:p>
  </w:footnote>
  <w:footnote w:type="continuationSeparator" w:id="0">
    <w:p w:rsidR="003B528D" w:rsidRDefault="003B528D" w:rsidP="006A0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F2F"/>
    <w:multiLevelType w:val="hybridMultilevel"/>
    <w:tmpl w:val="B3984426"/>
    <w:lvl w:ilvl="0" w:tplc="E422AB5A">
      <w:start w:val="1"/>
      <w:numFmt w:val="taiwaneseCountingThousand"/>
      <w:lvlText w:val="%1、"/>
      <w:lvlJc w:val="left"/>
      <w:pPr>
        <w:tabs>
          <w:tab w:val="num" w:pos="906"/>
        </w:tabs>
        <w:ind w:left="906" w:hanging="480"/>
      </w:pPr>
      <w:rPr>
        <w:rFonts w:hint="default"/>
        <w:b w:val="0"/>
        <w:color w:val="000000"/>
      </w:rPr>
    </w:lvl>
    <w:lvl w:ilvl="1" w:tplc="9BCA42B0">
      <w:start w:val="1"/>
      <w:numFmt w:val="decimal"/>
      <w:lvlText w:val="%2."/>
      <w:lvlJc w:val="left"/>
      <w:pPr>
        <w:tabs>
          <w:tab w:val="num" w:pos="1266"/>
        </w:tabs>
        <w:ind w:left="12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1">
    <w:nsid w:val="0EB26BBB"/>
    <w:multiLevelType w:val="hybridMultilevel"/>
    <w:tmpl w:val="4A502DA8"/>
    <w:lvl w:ilvl="0" w:tplc="DB24AC12">
      <w:start w:val="1"/>
      <w:numFmt w:val="taiwaneseCountingThousand"/>
      <w:lvlText w:val="%1、"/>
      <w:lvlJc w:val="left"/>
      <w:pPr>
        <w:ind w:left="9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2">
    <w:nsid w:val="10496937"/>
    <w:multiLevelType w:val="hybridMultilevel"/>
    <w:tmpl w:val="29D65392"/>
    <w:lvl w:ilvl="0" w:tplc="DAE2A9F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D4602C5"/>
    <w:multiLevelType w:val="hybridMultilevel"/>
    <w:tmpl w:val="E59882F0"/>
    <w:lvl w:ilvl="0" w:tplc="CDBE6DD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/>
        <w:b w:val="0"/>
      </w:rPr>
    </w:lvl>
    <w:lvl w:ilvl="1" w:tplc="73982B64">
      <w:start w:val="1"/>
      <w:numFmt w:val="taiwaneseCountingThousand"/>
      <w:suff w:val="nothing"/>
      <w:lvlText w:val="（%2）"/>
      <w:lvlJc w:val="left"/>
      <w:pPr>
        <w:ind w:left="720" w:hanging="720"/>
      </w:pPr>
      <w:rPr>
        <w:rFonts w:cs="Times New Roman" w:hint="eastAsia"/>
      </w:rPr>
    </w:lvl>
    <w:lvl w:ilvl="2" w:tplc="96A2500E">
      <w:start w:val="1"/>
      <w:numFmt w:val="decimal"/>
      <w:lvlText w:val="%3."/>
      <w:lvlJc w:val="left"/>
      <w:pPr>
        <w:tabs>
          <w:tab w:val="num" w:pos="1620"/>
        </w:tabs>
        <w:ind w:left="1620" w:hanging="6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7506A09"/>
    <w:multiLevelType w:val="hybridMultilevel"/>
    <w:tmpl w:val="26E465D0"/>
    <w:lvl w:ilvl="0" w:tplc="65387DB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60C41273"/>
    <w:multiLevelType w:val="hybridMultilevel"/>
    <w:tmpl w:val="8D0CA3C2"/>
    <w:lvl w:ilvl="0" w:tplc="E90C2080">
      <w:start w:val="1"/>
      <w:numFmt w:val="ideographLegalTraditional"/>
      <w:lvlText w:val="%1、"/>
      <w:lvlJc w:val="left"/>
      <w:pPr>
        <w:ind w:left="4450" w:hanging="480"/>
      </w:pPr>
      <w:rPr>
        <w:b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70AF3B5B"/>
    <w:multiLevelType w:val="hybridMultilevel"/>
    <w:tmpl w:val="A500A44A"/>
    <w:lvl w:ilvl="0" w:tplc="1B9C87EA">
      <w:start w:val="1"/>
      <w:numFmt w:val="taiwaneseCountingThousand"/>
      <w:lvlText w:val="%1、"/>
      <w:lvlJc w:val="left"/>
      <w:pPr>
        <w:tabs>
          <w:tab w:val="num" w:pos="906"/>
        </w:tabs>
        <w:ind w:left="906" w:hanging="480"/>
      </w:pPr>
      <w:rPr>
        <w:rFonts w:hint="default"/>
        <w:color w:val="000000"/>
      </w:rPr>
    </w:lvl>
    <w:lvl w:ilvl="1" w:tplc="9BCA42B0">
      <w:start w:val="1"/>
      <w:numFmt w:val="decimal"/>
      <w:lvlText w:val="%2."/>
      <w:lvlJc w:val="left"/>
      <w:pPr>
        <w:tabs>
          <w:tab w:val="num" w:pos="1266"/>
        </w:tabs>
        <w:ind w:left="126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6"/>
        </w:tabs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6"/>
        </w:tabs>
        <w:ind w:left="4746" w:hanging="480"/>
      </w:pPr>
    </w:lvl>
  </w:abstractNum>
  <w:abstractNum w:abstractNumId="7">
    <w:nsid w:val="71772903"/>
    <w:multiLevelType w:val="hybridMultilevel"/>
    <w:tmpl w:val="1682E9AE"/>
    <w:lvl w:ilvl="0" w:tplc="DB24AC12">
      <w:start w:val="1"/>
      <w:numFmt w:val="taiwaneseCountingThousand"/>
      <w:lvlText w:val="%1、"/>
      <w:lvlJc w:val="left"/>
      <w:pPr>
        <w:ind w:left="69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70" w:hanging="480"/>
      </w:pPr>
    </w:lvl>
    <w:lvl w:ilvl="2" w:tplc="0409001B" w:tentative="1">
      <w:start w:val="1"/>
      <w:numFmt w:val="lowerRoman"/>
      <w:lvlText w:val="%3."/>
      <w:lvlJc w:val="right"/>
      <w:pPr>
        <w:ind w:left="1650" w:hanging="480"/>
      </w:pPr>
    </w:lvl>
    <w:lvl w:ilvl="3" w:tplc="0409000F" w:tentative="1">
      <w:start w:val="1"/>
      <w:numFmt w:val="decimal"/>
      <w:lvlText w:val="%4."/>
      <w:lvlJc w:val="left"/>
      <w:pPr>
        <w:ind w:left="21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0" w:hanging="480"/>
      </w:pPr>
    </w:lvl>
    <w:lvl w:ilvl="5" w:tplc="0409001B" w:tentative="1">
      <w:start w:val="1"/>
      <w:numFmt w:val="lowerRoman"/>
      <w:lvlText w:val="%6."/>
      <w:lvlJc w:val="right"/>
      <w:pPr>
        <w:ind w:left="3090" w:hanging="480"/>
      </w:pPr>
    </w:lvl>
    <w:lvl w:ilvl="6" w:tplc="0409000F" w:tentative="1">
      <w:start w:val="1"/>
      <w:numFmt w:val="decimal"/>
      <w:lvlText w:val="%7."/>
      <w:lvlJc w:val="left"/>
      <w:pPr>
        <w:ind w:left="35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0" w:hanging="480"/>
      </w:pPr>
    </w:lvl>
    <w:lvl w:ilvl="8" w:tplc="0409001B" w:tentative="1">
      <w:start w:val="1"/>
      <w:numFmt w:val="lowerRoman"/>
      <w:lvlText w:val="%9."/>
      <w:lvlJc w:val="right"/>
      <w:pPr>
        <w:ind w:left="4530" w:hanging="4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49E"/>
    <w:rsid w:val="0000070F"/>
    <w:rsid w:val="00054FC2"/>
    <w:rsid w:val="000C613E"/>
    <w:rsid w:val="00171FEF"/>
    <w:rsid w:val="001B476A"/>
    <w:rsid w:val="00210DF5"/>
    <w:rsid w:val="00266BAC"/>
    <w:rsid w:val="00294980"/>
    <w:rsid w:val="003468AC"/>
    <w:rsid w:val="00367E94"/>
    <w:rsid w:val="003B528D"/>
    <w:rsid w:val="00405BC9"/>
    <w:rsid w:val="006A03C9"/>
    <w:rsid w:val="006F09E1"/>
    <w:rsid w:val="009657FB"/>
    <w:rsid w:val="00A02BFE"/>
    <w:rsid w:val="00A531A7"/>
    <w:rsid w:val="00A76D21"/>
    <w:rsid w:val="00C017C6"/>
    <w:rsid w:val="00C14E07"/>
    <w:rsid w:val="00C2307D"/>
    <w:rsid w:val="00CC359F"/>
    <w:rsid w:val="00D13738"/>
    <w:rsid w:val="00D4538D"/>
    <w:rsid w:val="00DB1813"/>
    <w:rsid w:val="00DD1AA4"/>
    <w:rsid w:val="00F25BE9"/>
    <w:rsid w:val="00F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9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349E"/>
    <w:pPr>
      <w:ind w:leftChars="200" w:left="480"/>
    </w:pPr>
  </w:style>
  <w:style w:type="character" w:styleId="a4">
    <w:name w:val="Hyperlink"/>
    <w:basedOn w:val="a0"/>
    <w:uiPriority w:val="99"/>
    <w:rsid w:val="00A02BF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A03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03C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03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A03C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49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349E"/>
    <w:pPr>
      <w:ind w:leftChars="200" w:left="480"/>
    </w:pPr>
  </w:style>
  <w:style w:type="character" w:styleId="a4">
    <w:name w:val="Hyperlink"/>
    <w:basedOn w:val="a0"/>
    <w:uiPriority w:val="99"/>
    <w:rsid w:val="00A02BFE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A03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A03C9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A03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A03C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6D54C-44B4-42E6-BC20-AA85E4C8A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王慧珠校長</dc:creator>
  <cp:lastModifiedBy>User</cp:lastModifiedBy>
  <cp:revision>3</cp:revision>
  <dcterms:created xsi:type="dcterms:W3CDTF">2016-04-13T02:35:00Z</dcterms:created>
  <dcterms:modified xsi:type="dcterms:W3CDTF">2016-04-14T02:18:00Z</dcterms:modified>
</cp:coreProperties>
</file>