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ECD" w:rsidRPr="009D0ECD" w:rsidRDefault="009D0ECD" w:rsidP="009D0ECD">
      <w:pPr>
        <w:jc w:val="center"/>
        <w:rPr>
          <w:rFonts w:ascii="標楷體" w:eastAsia="標楷體" w:hAnsi="標楷體" w:hint="eastAsia"/>
          <w:sz w:val="40"/>
        </w:rPr>
      </w:pPr>
      <w:r w:rsidRPr="009D0ECD">
        <w:rPr>
          <w:rFonts w:ascii="標楷體" w:eastAsia="標楷體" w:hAnsi="標楷體" w:hint="eastAsia"/>
          <w:sz w:val="40"/>
        </w:rPr>
        <w:t>臺北市政府108年119防災宣導活動工作計畫</w:t>
      </w:r>
      <w:r w:rsidRPr="009D0ECD">
        <w:rPr>
          <w:rFonts w:ascii="標楷體" w:eastAsia="標楷體" w:hAnsi="標楷體" w:hint="eastAsia"/>
          <w:sz w:val="28"/>
        </w:rPr>
        <w:t>(摘錄)</w:t>
      </w:r>
    </w:p>
    <w:p w:rsidR="009D0ECD" w:rsidRPr="009D0ECD" w:rsidRDefault="009D0ECD" w:rsidP="009D0ECD">
      <w:pPr>
        <w:rPr>
          <w:rFonts w:ascii="標楷體" w:eastAsia="標楷體" w:hAnsi="標楷體" w:hint="eastAsia"/>
        </w:rPr>
      </w:pPr>
      <w:r w:rsidRPr="009D0ECD">
        <w:rPr>
          <w:rFonts w:ascii="標楷體" w:eastAsia="標楷體" w:hAnsi="標楷體" w:hint="eastAsia"/>
        </w:rPr>
        <w:t>一、依據</w:t>
      </w:r>
    </w:p>
    <w:p w:rsidR="009D0ECD" w:rsidRPr="009D0ECD" w:rsidRDefault="009D0ECD" w:rsidP="009D0ECD">
      <w:pPr>
        <w:ind w:left="566" w:hangingChars="236" w:hanging="566"/>
        <w:rPr>
          <w:rFonts w:ascii="標楷體" w:eastAsia="標楷體" w:hAnsi="標楷體" w:hint="eastAsia"/>
        </w:rPr>
      </w:pPr>
      <w:r w:rsidRPr="009D0ECD">
        <w:rPr>
          <w:rFonts w:ascii="標楷體" w:eastAsia="標楷體" w:hAnsi="標楷體" w:hint="eastAsia"/>
        </w:rPr>
        <w:t>消防法第5條及災害防救法第22條。</w:t>
      </w:r>
    </w:p>
    <w:p w:rsidR="009D0ECD" w:rsidRPr="009D0ECD" w:rsidRDefault="009D0ECD" w:rsidP="009D0ECD">
      <w:pPr>
        <w:rPr>
          <w:rFonts w:ascii="標楷體" w:eastAsia="標楷體" w:hAnsi="標楷體" w:hint="eastAsia"/>
        </w:rPr>
      </w:pPr>
      <w:r w:rsidRPr="009D0ECD">
        <w:rPr>
          <w:rFonts w:ascii="標楷體" w:eastAsia="標楷體" w:hAnsi="標楷體" w:hint="eastAsia"/>
        </w:rPr>
        <w:t>二、目的</w:t>
      </w:r>
    </w:p>
    <w:p w:rsidR="009D0ECD" w:rsidRPr="009D0ECD" w:rsidRDefault="009D0ECD" w:rsidP="009D0ECD">
      <w:pPr>
        <w:ind w:leftChars="236" w:left="566"/>
        <w:rPr>
          <w:rFonts w:ascii="標楷體" w:eastAsia="標楷體" w:hAnsi="標楷體" w:hint="eastAsia"/>
        </w:rPr>
      </w:pPr>
      <w:r w:rsidRPr="009D0ECD">
        <w:rPr>
          <w:rFonts w:ascii="標楷體" w:eastAsia="標楷體" w:hAnsi="標楷體" w:hint="eastAsia"/>
        </w:rPr>
        <w:t>期藉由防災園遊會方式，透過宣導攤位與民眾互動、傳達及教導民眾家庭防災之觀念，以提升民眾居家生活安全。</w:t>
      </w:r>
    </w:p>
    <w:p w:rsidR="009D0ECD" w:rsidRPr="009D0ECD" w:rsidRDefault="009D0ECD" w:rsidP="009D0ECD">
      <w:pPr>
        <w:rPr>
          <w:rFonts w:ascii="標楷體" w:eastAsia="標楷體" w:hAnsi="標楷體" w:hint="eastAsia"/>
        </w:rPr>
      </w:pPr>
      <w:r w:rsidRPr="009D0ECD">
        <w:rPr>
          <w:rFonts w:ascii="標楷體" w:eastAsia="標楷體" w:hAnsi="標楷體" w:hint="eastAsia"/>
        </w:rPr>
        <w:t>三、活動時間及地點</w:t>
      </w:r>
    </w:p>
    <w:p w:rsidR="009D0ECD" w:rsidRPr="009D0ECD" w:rsidRDefault="009D0ECD" w:rsidP="009D0ECD">
      <w:pPr>
        <w:ind w:leftChars="118" w:left="283"/>
        <w:rPr>
          <w:rFonts w:ascii="標楷體" w:eastAsia="標楷體" w:hAnsi="標楷體" w:hint="eastAsia"/>
        </w:rPr>
      </w:pPr>
      <w:r w:rsidRPr="009D0ECD">
        <w:rPr>
          <w:rFonts w:ascii="標楷體" w:eastAsia="標楷體" w:hAnsi="標楷體" w:hint="eastAsia"/>
        </w:rPr>
        <w:t>（一）</w:t>
      </w:r>
      <w:r w:rsidRPr="00BF1148">
        <w:rPr>
          <w:rFonts w:ascii="標楷體" w:eastAsia="標楷體" w:hAnsi="標楷體" w:hint="eastAsia"/>
          <w:b/>
          <w:color w:val="0000FF"/>
        </w:rPr>
        <w:t>時間：108年1月20日（星期日）13時30分至16時30分。</w:t>
      </w:r>
    </w:p>
    <w:p w:rsidR="009D0ECD" w:rsidRPr="009D0ECD" w:rsidRDefault="009D0ECD" w:rsidP="009D0ECD">
      <w:pPr>
        <w:ind w:leftChars="118" w:left="283"/>
        <w:rPr>
          <w:rFonts w:ascii="標楷體" w:eastAsia="標楷體" w:hAnsi="標楷體" w:hint="eastAsia"/>
        </w:rPr>
      </w:pPr>
      <w:r w:rsidRPr="009D0ECD">
        <w:rPr>
          <w:rFonts w:ascii="標楷體" w:eastAsia="標楷體" w:hAnsi="標楷體" w:hint="eastAsia"/>
        </w:rPr>
        <w:t>（二）</w:t>
      </w:r>
      <w:r w:rsidRPr="00BF1148">
        <w:rPr>
          <w:rFonts w:ascii="標楷體" w:eastAsia="標楷體" w:hAnsi="標楷體" w:hint="eastAsia"/>
          <w:b/>
          <w:color w:val="0000FF"/>
        </w:rPr>
        <w:t>地點：新光三越香堤大道廣場(地址：臺北市信義區松壽路9號)。</w:t>
      </w:r>
    </w:p>
    <w:p w:rsidR="009D0ECD" w:rsidRPr="009D0ECD" w:rsidRDefault="009D0ECD" w:rsidP="009D0ECD">
      <w:pPr>
        <w:rPr>
          <w:rFonts w:ascii="標楷體" w:eastAsia="標楷體" w:hAnsi="標楷體" w:hint="eastAsia"/>
        </w:rPr>
      </w:pPr>
      <w:r w:rsidRPr="009D0ECD">
        <w:rPr>
          <w:rFonts w:ascii="標楷體" w:eastAsia="標楷體" w:hAnsi="標楷體" w:hint="eastAsia"/>
        </w:rPr>
        <w:t>四、活動主題</w:t>
      </w:r>
    </w:p>
    <w:p w:rsidR="009D0ECD" w:rsidRPr="009D0ECD" w:rsidRDefault="009D0ECD" w:rsidP="009D0ECD">
      <w:pPr>
        <w:rPr>
          <w:rFonts w:ascii="標楷體" w:eastAsia="標楷體" w:hAnsi="標楷體" w:hint="eastAsia"/>
        </w:rPr>
      </w:pPr>
      <w:r w:rsidRPr="009D0ECD">
        <w:rPr>
          <w:rFonts w:ascii="標楷體" w:eastAsia="標楷體" w:hAnsi="標楷體" w:hint="eastAsia"/>
        </w:rPr>
        <w:t>從「心」開始防災樂、安居永續幸福城</w:t>
      </w:r>
    </w:p>
    <w:p w:rsidR="009D0ECD" w:rsidRPr="009D0ECD" w:rsidRDefault="009D0ECD" w:rsidP="009D0ECD">
      <w:pPr>
        <w:rPr>
          <w:rFonts w:ascii="標楷體" w:eastAsia="標楷體" w:hAnsi="標楷體" w:hint="eastAsia"/>
        </w:rPr>
      </w:pPr>
      <w:r w:rsidRPr="009D0ECD">
        <w:rPr>
          <w:rFonts w:ascii="標楷體" w:eastAsia="標楷體" w:hAnsi="標楷體" w:hint="eastAsia"/>
        </w:rPr>
        <w:t>五、辦理單位</w:t>
      </w:r>
    </w:p>
    <w:p w:rsidR="009D0ECD" w:rsidRPr="009D0ECD" w:rsidRDefault="009D0ECD" w:rsidP="009D0ECD">
      <w:pPr>
        <w:ind w:leftChars="100" w:left="566" w:hangingChars="136" w:hanging="326"/>
        <w:rPr>
          <w:rFonts w:ascii="標楷體" w:eastAsia="標楷體" w:hAnsi="標楷體" w:hint="eastAsia"/>
        </w:rPr>
      </w:pPr>
      <w:r w:rsidRPr="009D0ECD">
        <w:rPr>
          <w:rFonts w:ascii="標楷體" w:eastAsia="標楷體" w:hAnsi="標楷體" w:hint="eastAsia"/>
        </w:rPr>
        <w:t>（一）主辦單位：臺北市政府。</w:t>
      </w:r>
    </w:p>
    <w:p w:rsidR="009D0ECD" w:rsidRPr="009D0ECD" w:rsidRDefault="009D0ECD" w:rsidP="009D0ECD">
      <w:pPr>
        <w:ind w:leftChars="100" w:left="566" w:hangingChars="136" w:hanging="326"/>
        <w:rPr>
          <w:rFonts w:ascii="標楷體" w:eastAsia="標楷體" w:hAnsi="標楷體" w:hint="eastAsia"/>
        </w:rPr>
      </w:pPr>
      <w:r w:rsidRPr="009D0ECD">
        <w:rPr>
          <w:rFonts w:ascii="標楷體" w:eastAsia="標楷體" w:hAnsi="標楷體" w:hint="eastAsia"/>
        </w:rPr>
        <w:t>（二）承辦單位：臺北市政府消防局。</w:t>
      </w:r>
    </w:p>
    <w:p w:rsidR="009D0ECD" w:rsidRPr="009D0ECD" w:rsidRDefault="009D0ECD" w:rsidP="009D0ECD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六</w:t>
      </w:r>
      <w:r w:rsidRPr="009D0ECD">
        <w:rPr>
          <w:rFonts w:ascii="標楷體" w:eastAsia="標楷體" w:hAnsi="標楷體" w:hint="eastAsia"/>
        </w:rPr>
        <w:t>、辦理</w:t>
      </w:r>
      <w:r>
        <w:rPr>
          <w:rFonts w:ascii="標楷體" w:eastAsia="標楷體" w:hAnsi="標楷體" w:hint="eastAsia"/>
        </w:rPr>
        <w:t>活動</w:t>
      </w:r>
    </w:p>
    <w:p w:rsidR="009D0ECD" w:rsidRPr="00BF1148" w:rsidRDefault="009D0ECD" w:rsidP="009D0ECD">
      <w:pPr>
        <w:ind w:firstLineChars="100" w:firstLine="240"/>
        <w:rPr>
          <w:rFonts w:ascii="標楷體" w:eastAsia="標楷體" w:hAnsi="標楷體" w:hint="eastAsia"/>
          <w:b/>
          <w:color w:val="FF0000"/>
        </w:rPr>
      </w:pPr>
      <w:r w:rsidRPr="00BF1148">
        <w:rPr>
          <w:rFonts w:ascii="標楷體" w:eastAsia="標楷體" w:hAnsi="標楷體" w:hint="eastAsia"/>
          <w:b/>
          <w:color w:val="FF0000"/>
        </w:rPr>
        <w:t>（一）消防小尖兵競技大賽：</w:t>
      </w:r>
    </w:p>
    <w:p w:rsidR="009D0ECD" w:rsidRPr="009D0ECD" w:rsidRDefault="009D0ECD" w:rsidP="009D0ECD">
      <w:pPr>
        <w:ind w:leftChars="413" w:left="991"/>
        <w:rPr>
          <w:rFonts w:ascii="標楷體" w:eastAsia="標楷體" w:hAnsi="標楷體" w:hint="eastAsia"/>
        </w:rPr>
      </w:pPr>
      <w:r w:rsidRPr="009D0ECD">
        <w:rPr>
          <w:rFonts w:ascii="標楷體" w:eastAsia="標楷體" w:hAnsi="標楷體" w:hint="eastAsia"/>
        </w:rPr>
        <w:t>為鼓勵學童踴躍參與活動及增進防災知識及災害應變能力，特於此次活動中舉辦消防小尖兵競技大賽，比賽</w:t>
      </w:r>
      <w:proofErr w:type="gramStart"/>
      <w:r w:rsidRPr="009D0ECD">
        <w:rPr>
          <w:rFonts w:ascii="標楷體" w:eastAsia="標楷體" w:hAnsi="標楷體" w:hint="eastAsia"/>
        </w:rPr>
        <w:t>規則另</w:t>
      </w:r>
      <w:proofErr w:type="gramEnd"/>
      <w:r w:rsidRPr="009D0ECD">
        <w:rPr>
          <w:rFonts w:ascii="標楷體" w:eastAsia="標楷體" w:hAnsi="標楷體" w:hint="eastAsia"/>
        </w:rPr>
        <w:t>訂之。</w:t>
      </w:r>
    </w:p>
    <w:p w:rsidR="009D0ECD" w:rsidRPr="00BF1148" w:rsidRDefault="009D0ECD" w:rsidP="009D0ECD">
      <w:pPr>
        <w:ind w:firstLineChars="100" w:firstLine="240"/>
        <w:rPr>
          <w:rFonts w:ascii="標楷體" w:eastAsia="標楷體" w:hAnsi="標楷體" w:hint="eastAsia"/>
          <w:b/>
          <w:color w:val="FF0000"/>
        </w:rPr>
      </w:pPr>
      <w:r w:rsidRPr="00BF1148">
        <w:rPr>
          <w:rFonts w:ascii="標楷體" w:eastAsia="標楷體" w:hAnsi="標楷體" w:hint="eastAsia"/>
          <w:b/>
          <w:color w:val="FF0000"/>
        </w:rPr>
        <w:t>（二）消防心說唱比賽：</w:t>
      </w:r>
    </w:p>
    <w:p w:rsidR="009D0ECD" w:rsidRPr="009D0ECD" w:rsidRDefault="009D0ECD" w:rsidP="009D0ECD">
      <w:pPr>
        <w:ind w:leftChars="400" w:left="991" w:hangingChars="13" w:hanging="31"/>
        <w:rPr>
          <w:rFonts w:ascii="標楷體" w:eastAsia="標楷體" w:hAnsi="標楷體" w:hint="eastAsia"/>
        </w:rPr>
      </w:pPr>
      <w:r w:rsidRPr="009D0ECD">
        <w:rPr>
          <w:rFonts w:ascii="標楷體" w:eastAsia="標楷體" w:hAnsi="標楷體" w:hint="eastAsia"/>
        </w:rPr>
        <w:t>居家防火，從「心」開始，有別於傳統講述方式進行防火宣導，本次活動提供舞臺讓警/義消人員及所屬替代役以饒舌說唱的方式，並以預防火災、搶救災害、緊急救護為主題，在說唱音樂節奏中，宣導防災知識，更讓民眾容易記憶，深植人心，比賽</w:t>
      </w:r>
      <w:proofErr w:type="gramStart"/>
      <w:r w:rsidRPr="009D0ECD">
        <w:rPr>
          <w:rFonts w:ascii="標楷體" w:eastAsia="標楷體" w:hAnsi="標楷體" w:hint="eastAsia"/>
        </w:rPr>
        <w:t>規則另</w:t>
      </w:r>
      <w:proofErr w:type="gramEnd"/>
      <w:r w:rsidRPr="009D0ECD">
        <w:rPr>
          <w:rFonts w:ascii="標楷體" w:eastAsia="標楷體" w:hAnsi="標楷體" w:hint="eastAsia"/>
        </w:rPr>
        <w:t>訂之。</w:t>
      </w:r>
    </w:p>
    <w:p w:rsidR="009D0ECD" w:rsidRPr="00BF1148" w:rsidRDefault="009D0ECD" w:rsidP="009D0ECD">
      <w:pPr>
        <w:ind w:firstLineChars="100" w:firstLine="240"/>
        <w:rPr>
          <w:rFonts w:ascii="標楷體" w:eastAsia="標楷體" w:hAnsi="標楷體" w:hint="eastAsia"/>
          <w:b/>
          <w:color w:val="FF0000"/>
        </w:rPr>
      </w:pPr>
      <w:r w:rsidRPr="00BF1148">
        <w:rPr>
          <w:rFonts w:ascii="標楷體" w:eastAsia="標楷體" w:hAnsi="標楷體" w:hint="eastAsia"/>
          <w:b/>
          <w:color w:val="FF0000"/>
        </w:rPr>
        <w:t>（三）舞臺節目表演：</w:t>
      </w:r>
    </w:p>
    <w:p w:rsidR="009D0ECD" w:rsidRPr="009D0ECD" w:rsidRDefault="009D0ECD" w:rsidP="009D0ECD">
      <w:pPr>
        <w:ind w:firstLineChars="300" w:firstLine="720"/>
        <w:rPr>
          <w:rFonts w:ascii="標楷體" w:eastAsia="標楷體" w:hAnsi="標楷體" w:hint="eastAsia"/>
        </w:rPr>
      </w:pPr>
      <w:r w:rsidRPr="009D0ECD">
        <w:rPr>
          <w:rFonts w:ascii="標楷體" w:eastAsia="標楷體" w:hAnsi="標楷體" w:hint="eastAsia"/>
        </w:rPr>
        <w:t>1、邀請府內及民間團體進行表演。</w:t>
      </w:r>
    </w:p>
    <w:p w:rsidR="009D0ECD" w:rsidRPr="009D0ECD" w:rsidRDefault="009D0ECD" w:rsidP="009D0ECD">
      <w:pPr>
        <w:ind w:firstLineChars="300" w:firstLine="720"/>
        <w:rPr>
          <w:rFonts w:ascii="標楷體" w:eastAsia="標楷體" w:hAnsi="標楷體" w:hint="eastAsia"/>
        </w:rPr>
      </w:pPr>
      <w:r w:rsidRPr="009D0ECD">
        <w:rPr>
          <w:rFonts w:ascii="標楷體" w:eastAsia="標楷體" w:hAnsi="標楷體" w:hint="eastAsia"/>
        </w:rPr>
        <w:t>2、於舞臺節目表演中穿插防災宣導暨有獎徵答，由主持人與現場民眾進行問答互動。</w:t>
      </w:r>
    </w:p>
    <w:p w:rsidR="009D0ECD" w:rsidRPr="00BF1148" w:rsidRDefault="009D0ECD" w:rsidP="009D0ECD">
      <w:pPr>
        <w:ind w:firstLineChars="100" w:firstLine="240"/>
        <w:rPr>
          <w:rFonts w:ascii="標楷體" w:eastAsia="標楷體" w:hAnsi="標楷體" w:hint="eastAsia"/>
          <w:b/>
          <w:color w:val="FF0000"/>
        </w:rPr>
      </w:pPr>
      <w:r w:rsidRPr="00BF1148">
        <w:rPr>
          <w:rFonts w:ascii="標楷體" w:eastAsia="標楷體" w:hAnsi="標楷體" w:hint="eastAsia"/>
          <w:b/>
          <w:color w:val="FF0000"/>
        </w:rPr>
        <w:t>（四）宣導攤位闖關活動：</w:t>
      </w:r>
    </w:p>
    <w:p w:rsidR="009D0ECD" w:rsidRPr="009D0ECD" w:rsidRDefault="009D0ECD" w:rsidP="009D0ECD">
      <w:pPr>
        <w:ind w:leftChars="300" w:left="991" w:hangingChars="113" w:hanging="271"/>
        <w:rPr>
          <w:rFonts w:ascii="標楷體" w:eastAsia="標楷體" w:hAnsi="標楷體" w:hint="eastAsia"/>
        </w:rPr>
      </w:pPr>
      <w:r w:rsidRPr="009D0ECD">
        <w:rPr>
          <w:rFonts w:ascii="標楷體" w:eastAsia="標楷體" w:hAnsi="標楷體" w:hint="eastAsia"/>
        </w:rPr>
        <w:t>1、為達宣導目的，特設計闖關活動，讓民眾以互動方式完成體驗；闖關活動</w:t>
      </w:r>
      <w:proofErr w:type="gramStart"/>
      <w:r w:rsidRPr="009D0ECD">
        <w:rPr>
          <w:rFonts w:ascii="標楷體" w:eastAsia="標楷體" w:hAnsi="標楷體" w:hint="eastAsia"/>
        </w:rPr>
        <w:t>採集章制</w:t>
      </w:r>
      <w:proofErr w:type="gramEnd"/>
      <w:r w:rsidRPr="009D0ECD">
        <w:rPr>
          <w:rFonts w:ascii="標楷體" w:eastAsia="標楷體" w:hAnsi="標楷體" w:hint="eastAsia"/>
        </w:rPr>
        <w:t>，參與體驗之民眾，完成體驗本活動闖關宣導攤位，</w:t>
      </w:r>
      <w:proofErr w:type="gramStart"/>
      <w:r w:rsidRPr="009D0ECD">
        <w:rPr>
          <w:rFonts w:ascii="標楷體" w:eastAsia="標楷體" w:hAnsi="標楷體" w:hint="eastAsia"/>
        </w:rPr>
        <w:t>即可蓋</w:t>
      </w:r>
      <w:proofErr w:type="gramEnd"/>
      <w:r w:rsidRPr="009D0ECD">
        <w:rPr>
          <w:rFonts w:ascii="標楷體" w:eastAsia="標楷體" w:hAnsi="標楷體" w:hint="eastAsia"/>
        </w:rPr>
        <w:t>對應之章戳。</w:t>
      </w:r>
    </w:p>
    <w:p w:rsidR="009D0ECD" w:rsidRPr="009D0ECD" w:rsidRDefault="009D0ECD" w:rsidP="009D0ECD">
      <w:pPr>
        <w:ind w:firstLineChars="300" w:firstLine="720"/>
        <w:rPr>
          <w:rFonts w:ascii="標楷體" w:eastAsia="標楷體" w:hAnsi="標楷體" w:hint="eastAsia"/>
        </w:rPr>
      </w:pPr>
      <w:r w:rsidRPr="009D0ECD">
        <w:rPr>
          <w:rFonts w:ascii="標楷體" w:eastAsia="標楷體" w:hAnsi="標楷體" w:hint="eastAsia"/>
        </w:rPr>
        <w:t>2、完成闖關集章</w:t>
      </w:r>
      <w:proofErr w:type="gramStart"/>
      <w:r w:rsidRPr="009D0ECD">
        <w:rPr>
          <w:rFonts w:ascii="標楷體" w:eastAsia="標楷體" w:hAnsi="標楷體" w:hint="eastAsia"/>
        </w:rPr>
        <w:t>券</w:t>
      </w:r>
      <w:proofErr w:type="gramEnd"/>
      <w:r w:rsidRPr="009D0ECD">
        <w:rPr>
          <w:rFonts w:ascii="標楷體" w:eastAsia="標楷體" w:hAnsi="標楷體" w:hint="eastAsia"/>
        </w:rPr>
        <w:t>上規定</w:t>
      </w:r>
      <w:proofErr w:type="gramStart"/>
      <w:r w:rsidRPr="009D0ECD">
        <w:rPr>
          <w:rFonts w:ascii="標楷體" w:eastAsia="標楷體" w:hAnsi="標楷體" w:hint="eastAsia"/>
        </w:rPr>
        <w:t>章數後</w:t>
      </w:r>
      <w:proofErr w:type="gramEnd"/>
      <w:r w:rsidRPr="009D0ECD">
        <w:rPr>
          <w:rFonts w:ascii="標楷體" w:eastAsia="標楷體" w:hAnsi="標楷體" w:hint="eastAsia"/>
        </w:rPr>
        <w:t>，民眾可前往闖關獎品兌換區兌換宣導品。</w:t>
      </w:r>
    </w:p>
    <w:p w:rsidR="009D0ECD" w:rsidRPr="00BF1148" w:rsidRDefault="009D0ECD" w:rsidP="009D0ECD">
      <w:pPr>
        <w:ind w:firstLineChars="100" w:firstLine="240"/>
        <w:rPr>
          <w:rFonts w:ascii="標楷體" w:eastAsia="標楷體" w:hAnsi="標楷體" w:hint="eastAsia"/>
          <w:b/>
          <w:color w:val="FF0000"/>
        </w:rPr>
      </w:pPr>
      <w:r w:rsidRPr="009D0ECD">
        <w:rPr>
          <w:rFonts w:ascii="標楷體" w:eastAsia="標楷體" w:hAnsi="標楷體" w:hint="eastAsia"/>
        </w:rPr>
        <w:t>（</w:t>
      </w:r>
      <w:r w:rsidRPr="00BF1148">
        <w:rPr>
          <w:rFonts w:ascii="標楷體" w:eastAsia="標楷體" w:hAnsi="標楷體" w:hint="eastAsia"/>
          <w:b/>
          <w:color w:val="FF0000"/>
        </w:rPr>
        <w:t>五）小小樂高(LEGO)消防宣導區：</w:t>
      </w:r>
    </w:p>
    <w:p w:rsidR="009D0ECD" w:rsidRPr="009D0ECD" w:rsidRDefault="009D0ECD" w:rsidP="009D0ECD">
      <w:pPr>
        <w:ind w:leftChars="400" w:left="991" w:hangingChars="13" w:hanging="31"/>
        <w:rPr>
          <w:rFonts w:ascii="標楷體" w:eastAsia="標楷體" w:hAnsi="標楷體" w:hint="eastAsia"/>
        </w:rPr>
      </w:pPr>
      <w:r w:rsidRPr="009D0ECD">
        <w:rPr>
          <w:rFonts w:ascii="標楷體" w:eastAsia="標楷體" w:hAnsi="標楷體" w:hint="eastAsia"/>
        </w:rPr>
        <w:t>台灣樂高貿易股份有限公司以出品積木為主，可藉由各種積木零件組合成模型物件，且有消防相關產品，廣受親子喜愛，本次活動特別邀請該公司設置消防相關攤位，宣導有關防火、防災相關知識，產、官異業結合，擴大宣導效益。</w:t>
      </w:r>
    </w:p>
    <w:p w:rsidR="009D0ECD" w:rsidRDefault="00BF1148" w:rsidP="009D0ECD">
      <w:pPr>
        <w:rPr>
          <w:rFonts w:ascii="標楷體" w:eastAsia="標楷體" w:hAnsi="標楷體" w:hint="eastAsia"/>
        </w:rPr>
      </w:pPr>
      <w:r>
        <w:rPr>
          <w:rFonts w:ascii="標楷體" w:eastAsia="標楷體" w:hAnsi="標楷體" w:hint="eastAsia"/>
        </w:rPr>
        <w:t>七、場地配置圖如次頁。</w:t>
      </w:r>
    </w:p>
    <w:p w:rsidR="00BF1148" w:rsidRDefault="00BF1148" w:rsidP="009D0ECD">
      <w:pPr>
        <w:rPr>
          <w:rFonts w:ascii="標楷體" w:eastAsia="標楷體" w:hAnsi="標楷體" w:hint="eastAsia"/>
        </w:rPr>
      </w:pPr>
    </w:p>
    <w:p w:rsidR="00BF1148" w:rsidRDefault="00BF1148" w:rsidP="009D0ECD">
      <w:pPr>
        <w:rPr>
          <w:rFonts w:ascii="標楷體" w:eastAsia="標楷體" w:hAnsi="標楷體" w:hint="eastAsia"/>
        </w:rPr>
      </w:pPr>
    </w:p>
    <w:p w:rsidR="00BF1148" w:rsidRDefault="00BF1148" w:rsidP="009D0ECD">
      <w:pPr>
        <w:rPr>
          <w:rFonts w:ascii="標楷體" w:eastAsia="標楷體" w:hAnsi="標楷體" w:hint="eastAsia"/>
        </w:rPr>
      </w:pPr>
    </w:p>
    <w:p w:rsidR="00BF1148" w:rsidRDefault="00BF1148" w:rsidP="009D0ECD">
      <w:pPr>
        <w:rPr>
          <w:rFonts w:ascii="標楷體" w:eastAsia="標楷體" w:hAnsi="標楷體" w:hint="eastAsia"/>
        </w:rPr>
      </w:pPr>
    </w:p>
    <w:p w:rsidR="00BF1148" w:rsidRPr="009D0ECD" w:rsidRDefault="00BF1148" w:rsidP="009D0EC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lastRenderedPageBreak/>
        <w:drawing>
          <wp:inline distT="0" distB="0" distL="0" distR="0" wp14:anchorId="576D5310" wp14:editId="18187FC1">
            <wp:extent cx="6305797" cy="8407729"/>
            <wp:effectExtent l="0" t="0" r="0" b="0"/>
            <wp:docPr id="130" name="圖片 130" descr="C:\Users\AEAA-61089\Desktop\簡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EAA-61089\Desktop\簡報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032" cy="8406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8E0" w:rsidRDefault="00FE08E0" w:rsidP="009D0ECD">
      <w:pPr>
        <w:rPr>
          <w:rFonts w:ascii="標楷體" w:eastAsia="標楷體" w:hAnsi="標楷體" w:hint="eastAsia"/>
        </w:rPr>
      </w:pPr>
    </w:p>
    <w:p w:rsidR="00E141F4" w:rsidRDefault="00E141F4" w:rsidP="009D0ECD">
      <w:pPr>
        <w:rPr>
          <w:rFonts w:ascii="標楷體" w:eastAsia="標楷體" w:hAnsi="標楷體" w:hint="eastAsia"/>
        </w:rPr>
      </w:pPr>
    </w:p>
    <w:p w:rsidR="00E141F4" w:rsidRDefault="00E141F4" w:rsidP="009D0ECD">
      <w:pPr>
        <w:rPr>
          <w:rFonts w:ascii="標楷體" w:eastAsia="標楷體" w:hAnsi="標楷體" w:hint="eastAsia"/>
        </w:rPr>
      </w:pPr>
    </w:p>
    <w:p w:rsidR="00E141F4" w:rsidRDefault="00E141F4" w:rsidP="009D0ECD">
      <w:pPr>
        <w:rPr>
          <w:rFonts w:ascii="標楷體" w:eastAsia="標楷體" w:hAnsi="標楷體" w:hint="eastAsia"/>
        </w:rPr>
      </w:pPr>
      <w:r>
        <w:rPr>
          <w:noProof/>
        </w:rPr>
        <w:lastRenderedPageBreak/>
        <w:drawing>
          <wp:inline distT="0" distB="0" distL="0" distR="0" wp14:anchorId="1482C682" wp14:editId="1F0925BC">
            <wp:extent cx="6539920" cy="8645236"/>
            <wp:effectExtent l="0" t="0" r="0" b="38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8788" t="16162" r="39610" b="9572"/>
                    <a:stretch/>
                  </pic:blipFill>
                  <pic:spPr bwMode="auto">
                    <a:xfrm>
                      <a:off x="0" y="0"/>
                      <a:ext cx="6539920" cy="864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1F4" w:rsidRDefault="00E141F4" w:rsidP="009D0ECD">
      <w:pPr>
        <w:rPr>
          <w:rFonts w:ascii="標楷體" w:eastAsia="標楷體" w:hAnsi="標楷體" w:hint="eastAsia"/>
        </w:rPr>
      </w:pPr>
    </w:p>
    <w:p w:rsidR="00E141F4" w:rsidRDefault="00E141F4" w:rsidP="009D0ECD">
      <w:pPr>
        <w:rPr>
          <w:rFonts w:ascii="標楷體" w:eastAsia="標楷體" w:hAnsi="標楷體" w:hint="eastAsia"/>
        </w:rPr>
      </w:pPr>
    </w:p>
    <w:p w:rsidR="00E141F4" w:rsidRDefault="00E141F4" w:rsidP="009D0ECD">
      <w:pPr>
        <w:rPr>
          <w:rFonts w:ascii="標楷體" w:eastAsia="標楷體" w:hAnsi="標楷體" w:hint="eastAsia"/>
        </w:rPr>
      </w:pPr>
    </w:p>
    <w:p w:rsidR="00E141F4" w:rsidRDefault="00E141F4" w:rsidP="009D0ECD">
      <w:pPr>
        <w:rPr>
          <w:rFonts w:ascii="標楷體" w:eastAsia="標楷體" w:hAnsi="標楷體" w:hint="eastAsia"/>
        </w:rPr>
      </w:pPr>
      <w:r>
        <w:rPr>
          <w:noProof/>
        </w:rPr>
        <w:drawing>
          <wp:inline distT="0" distB="0" distL="0" distR="0" wp14:anchorId="13F7BD1D" wp14:editId="0D8097DF">
            <wp:extent cx="6246421" cy="8878841"/>
            <wp:effectExtent l="0" t="0" r="2540" b="0"/>
            <wp:docPr id="131" name="圖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9437" t="11928" r="40143" b="11203"/>
                    <a:stretch/>
                  </pic:blipFill>
                  <pic:spPr bwMode="auto">
                    <a:xfrm>
                      <a:off x="0" y="0"/>
                      <a:ext cx="6270392" cy="8912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1F4" w:rsidRDefault="00E141F4" w:rsidP="009D0ECD">
      <w:pPr>
        <w:rPr>
          <w:rFonts w:ascii="標楷體" w:eastAsia="標楷體" w:hAnsi="標楷體" w:hint="eastAsia"/>
        </w:rPr>
      </w:pPr>
      <w:r>
        <w:rPr>
          <w:noProof/>
        </w:rPr>
        <w:lastRenderedPageBreak/>
        <w:drawing>
          <wp:inline distT="0" distB="0" distL="0" distR="0" wp14:anchorId="33D525E2" wp14:editId="103E626C">
            <wp:extent cx="6495709" cy="8939049"/>
            <wp:effectExtent l="0" t="0" r="635" b="0"/>
            <wp:docPr id="132" name="圖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8735" t="15326" r="39943" b="8046"/>
                    <a:stretch/>
                  </pic:blipFill>
                  <pic:spPr bwMode="auto">
                    <a:xfrm>
                      <a:off x="0" y="0"/>
                      <a:ext cx="6501126" cy="8946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1F4" w:rsidRDefault="00E141F4" w:rsidP="009D0ECD">
      <w:pPr>
        <w:rPr>
          <w:rFonts w:ascii="標楷體" w:eastAsia="標楷體" w:hAnsi="標楷體" w:hint="eastAsia"/>
        </w:rPr>
      </w:pPr>
    </w:p>
    <w:p w:rsidR="00E141F4" w:rsidRPr="009D0ECD" w:rsidRDefault="00E141F4" w:rsidP="009D0ECD">
      <w:pPr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0EF48D5F" wp14:editId="6FD94BDB">
            <wp:extent cx="6767474" cy="7803931"/>
            <wp:effectExtent l="0" t="0" r="0" b="6985"/>
            <wp:docPr id="133" name="圖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9310" t="24010" r="38793" b="10601"/>
                    <a:stretch/>
                  </pic:blipFill>
                  <pic:spPr bwMode="auto">
                    <a:xfrm>
                      <a:off x="0" y="0"/>
                      <a:ext cx="6767478" cy="780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41F4" w:rsidRPr="009D0ECD" w:rsidSect="00A24447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0ECD"/>
    <w:rsid w:val="006601AC"/>
    <w:rsid w:val="009D0ECD"/>
    <w:rsid w:val="00A24447"/>
    <w:rsid w:val="00BF1148"/>
    <w:rsid w:val="00E141F4"/>
    <w:rsid w:val="00EB1EA3"/>
    <w:rsid w:val="00F247A6"/>
    <w:rsid w:val="00FE0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118</Words>
  <Characters>678</Characters>
  <Application>Microsoft Office Word</Application>
  <DocSecurity>0</DocSecurity>
  <Lines>5</Lines>
  <Paragraphs>1</Paragraphs>
  <ScaleCrop>false</ScaleCrop>
  <Company/>
  <LinksUpToDate>false</LinksUpToDate>
  <CharactersWithSpaces>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AEAA-61089</dc:creator>
  <cp:lastModifiedBy>AEAA-61089</cp:lastModifiedBy>
  <cp:revision>3</cp:revision>
  <dcterms:created xsi:type="dcterms:W3CDTF">2018-12-24T07:51:00Z</dcterms:created>
  <dcterms:modified xsi:type="dcterms:W3CDTF">2018-12-24T08:04:00Z</dcterms:modified>
</cp:coreProperties>
</file>