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C8" w:rsidRDefault="004700DE" w:rsidP="00D62B24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941993">
        <w:rPr>
          <w:rFonts w:ascii="標楷體" w:eastAsia="標楷體" w:hAnsi="標楷體" w:cs="Times New Roman"/>
          <w:sz w:val="28"/>
          <w:szCs w:val="28"/>
        </w:rPr>
        <w:t xml:space="preserve">2017 </w:t>
      </w:r>
      <w:r w:rsidR="007B53AF" w:rsidRPr="00941993">
        <w:rPr>
          <w:rFonts w:ascii="標楷體" w:eastAsia="標楷體" w:hAnsi="標楷體" w:cs="Times New Roman"/>
          <w:sz w:val="28"/>
          <w:szCs w:val="28"/>
        </w:rPr>
        <w:t>年</w:t>
      </w:r>
      <w:r w:rsidR="00527C6A" w:rsidRPr="00941993">
        <w:rPr>
          <w:rFonts w:ascii="標楷體" w:eastAsia="標楷體" w:hAnsi="標楷體" w:cs="Times New Roman"/>
          <w:sz w:val="28"/>
          <w:szCs w:val="28"/>
        </w:rPr>
        <w:t>臺</w:t>
      </w:r>
      <w:r w:rsidR="00527C6A" w:rsidRPr="0094199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941993" w:rsidRPr="00941993">
        <w:rPr>
          <w:rFonts w:ascii="標楷體" w:eastAsia="標楷體" w:hAnsi="標楷體" w:cs="Times New Roman"/>
          <w:sz w:val="28"/>
          <w:szCs w:val="28"/>
        </w:rPr>
        <w:t>樂齡</w:t>
      </w:r>
      <w:r w:rsidR="00941993" w:rsidRPr="00941993">
        <w:rPr>
          <w:rFonts w:ascii="標楷體" w:eastAsia="標楷體" w:hAnsi="標楷體" w:cs="Times New Roman" w:hint="eastAsia"/>
          <w:sz w:val="28"/>
          <w:szCs w:val="28"/>
        </w:rPr>
        <w:t>論壇：翻轉「老」觀念 、打造「新」生活</w:t>
      </w:r>
    </w:p>
    <w:p w:rsidR="00D07A57" w:rsidRPr="00941993" w:rsidRDefault="00D07A57" w:rsidP="00D07A5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【</w:t>
      </w:r>
      <w:r w:rsidR="001228BC" w:rsidRPr="001228BC">
        <w:rPr>
          <w:rFonts w:ascii="標楷體" w:eastAsia="標楷體" w:hAnsi="標楷體" w:cs="Times New Roman" w:hint="eastAsia"/>
          <w:sz w:val="28"/>
          <w:szCs w:val="28"/>
        </w:rPr>
        <w:t>論壇話匣子</w:t>
      </w:r>
      <w:r>
        <w:rPr>
          <w:rFonts w:ascii="標楷體" w:eastAsia="標楷體" w:hAnsi="標楷體" w:cs="Times New Roman" w:hint="eastAsia"/>
          <w:sz w:val="28"/>
          <w:szCs w:val="28"/>
        </w:rPr>
        <w:t>】</w:t>
      </w:r>
      <w:r w:rsidRPr="00D07A57">
        <w:rPr>
          <w:rFonts w:ascii="標楷體" w:eastAsia="標楷體" w:hAnsi="標楷體" w:cs="Times New Roman" w:hint="eastAsia"/>
          <w:sz w:val="28"/>
          <w:szCs w:val="28"/>
        </w:rPr>
        <w:t>活躍老化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D07A57">
        <w:rPr>
          <w:rFonts w:ascii="標楷體" w:eastAsia="標楷體" w:hAnsi="標楷體" w:cs="Times New Roman" w:hint="eastAsia"/>
          <w:sz w:val="28"/>
          <w:szCs w:val="28"/>
        </w:rPr>
        <w:t xml:space="preserve">積極人生 </w:t>
      </w:r>
    </w:p>
    <w:p w:rsidR="00023308" w:rsidRPr="00C361DD" w:rsidRDefault="00397F0B" w:rsidP="00C361DD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論壇</w:t>
      </w:r>
      <w:r w:rsidR="00610E77">
        <w:rPr>
          <w:rFonts w:ascii="Times New Roman" w:eastAsia="標楷體" w:hAnsi="Times New Roman" w:cs="Times New Roman" w:hint="eastAsia"/>
          <w:sz w:val="28"/>
          <w:szCs w:val="28"/>
        </w:rPr>
        <w:t>緣起</w:t>
      </w:r>
    </w:p>
    <w:p w:rsidR="004700DE" w:rsidRPr="000562A6" w:rsidRDefault="004F7565" w:rsidP="00D62B24">
      <w:pPr>
        <w:pStyle w:val="a3"/>
        <w:adjustRightInd w:val="0"/>
        <w:snapToGrid w:val="0"/>
        <w:spacing w:line="360" w:lineRule="auto"/>
        <w:ind w:leftChars="0" w:firstLineChars="300" w:firstLine="840"/>
        <w:rPr>
          <w:rFonts w:ascii="Times New Roman" w:eastAsia="標楷體" w:hAnsi="Times New Roman" w:cs="Times New Roman"/>
          <w:sz w:val="28"/>
          <w:szCs w:val="28"/>
        </w:rPr>
      </w:pPr>
      <w:r w:rsidRPr="000562A6">
        <w:rPr>
          <w:rFonts w:ascii="Times New Roman" w:eastAsia="標楷體" w:hAnsi="Times New Roman" w:cs="Times New Roman"/>
          <w:sz w:val="28"/>
          <w:szCs w:val="28"/>
        </w:rPr>
        <w:t>本論壇</w:t>
      </w:r>
      <w:r w:rsidR="00BB6DB0" w:rsidRPr="000562A6">
        <w:rPr>
          <w:rFonts w:ascii="Times New Roman" w:eastAsia="標楷體" w:hAnsi="Times New Roman" w:cs="Times New Roman"/>
          <w:sz w:val="28"/>
          <w:szCs w:val="28"/>
        </w:rPr>
        <w:t>之舉辦</w:t>
      </w:r>
      <w:r w:rsidRPr="000562A6">
        <w:rPr>
          <w:rFonts w:ascii="Times New Roman" w:eastAsia="標楷體" w:hAnsi="Times New Roman" w:cs="Times New Roman"/>
          <w:sz w:val="28"/>
          <w:szCs w:val="28"/>
        </w:rPr>
        <w:t>希望透過</w:t>
      </w:r>
      <w:r w:rsidR="00D11B95">
        <w:rPr>
          <w:rFonts w:ascii="Times New Roman" w:eastAsia="標楷體" w:hAnsi="Times New Roman" w:cs="Times New Roman"/>
          <w:sz w:val="28"/>
          <w:szCs w:val="28"/>
        </w:rPr>
        <w:t>雙方</w:t>
      </w:r>
      <w:r w:rsidRPr="000562A6">
        <w:rPr>
          <w:rFonts w:ascii="Times New Roman" w:eastAsia="標楷體" w:hAnsi="Times New Roman" w:cs="Times New Roman"/>
          <w:sz w:val="28"/>
          <w:szCs w:val="28"/>
        </w:rPr>
        <w:t>交流，分享</w:t>
      </w:r>
      <w:r w:rsidR="007F6DC2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="00BB6DB0" w:rsidRPr="000562A6">
        <w:rPr>
          <w:rFonts w:ascii="Times New Roman" w:eastAsia="標楷體" w:hAnsi="Times New Roman" w:cs="Times New Roman"/>
          <w:sz w:val="28"/>
          <w:szCs w:val="28"/>
        </w:rPr>
        <w:t>灣與</w:t>
      </w:r>
      <w:r w:rsidR="00D93749">
        <w:rPr>
          <w:rFonts w:ascii="Times New Roman" w:eastAsia="標楷體" w:hAnsi="Times New Roman" w:cs="Times New Roman" w:hint="eastAsia"/>
          <w:sz w:val="28"/>
          <w:szCs w:val="28"/>
        </w:rPr>
        <w:t>日本</w:t>
      </w:r>
      <w:r w:rsidR="00BB6DB0" w:rsidRPr="000562A6">
        <w:rPr>
          <w:rFonts w:ascii="Times New Roman" w:eastAsia="標楷體" w:hAnsi="Times New Roman" w:cs="Times New Roman"/>
          <w:sz w:val="28"/>
          <w:szCs w:val="28"/>
        </w:rPr>
        <w:t>針對高齡化社會的研究與實踐方案的發展</w:t>
      </w:r>
      <w:r w:rsidR="00EA39C4" w:rsidRPr="000562A6">
        <w:rPr>
          <w:rFonts w:ascii="Times New Roman" w:eastAsia="標楷體" w:hAnsi="Times New Roman" w:cs="Times New Roman"/>
          <w:sz w:val="28"/>
          <w:szCs w:val="28"/>
        </w:rPr>
        <w:t>，進行交流對話。逐步建立</w:t>
      </w:r>
      <w:r w:rsidR="00495FF1" w:rsidRPr="000562A6">
        <w:rPr>
          <w:rFonts w:ascii="Times New Roman" w:eastAsia="標楷體" w:hAnsi="Times New Roman" w:cs="Times New Roman"/>
          <w:sz w:val="28"/>
          <w:szCs w:val="28"/>
        </w:rPr>
        <w:t>以教育為先、前瞻學習為理念之高齡社會方案規劃基礎；</w:t>
      </w:r>
      <w:r w:rsidR="00D93749" w:rsidRPr="00D93749">
        <w:rPr>
          <w:rFonts w:ascii="Times New Roman" w:eastAsia="標楷體" w:hAnsi="Times New Roman" w:cs="Times New Roman" w:hint="eastAsia"/>
          <w:sz w:val="28"/>
          <w:szCs w:val="28"/>
        </w:rPr>
        <w:t>如何以高齡者為主體，透過終身學習，代間攜手以及高齡者積極社會參與</w:t>
      </w:r>
      <w:r w:rsidR="00D93749">
        <w:rPr>
          <w:rFonts w:ascii="Times New Roman" w:eastAsia="標楷體" w:hAnsi="Times New Roman" w:cs="Times New Roman" w:hint="eastAsia"/>
          <w:sz w:val="28"/>
          <w:szCs w:val="28"/>
        </w:rPr>
        <w:t>，再創高齡者生活價值、意義與目標</w:t>
      </w:r>
      <w:r w:rsidR="002A0BAA" w:rsidRPr="000562A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10E77" w:rsidRPr="00610E77" w:rsidRDefault="00397F0B" w:rsidP="00AE39FC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論壇</w:t>
      </w:r>
      <w:r w:rsidR="00610E77">
        <w:rPr>
          <w:rFonts w:ascii="標楷體" w:eastAsia="標楷體" w:hAnsi="標楷體" w:hint="eastAsia"/>
          <w:color w:val="000000" w:themeColor="text1"/>
          <w:sz w:val="28"/>
        </w:rPr>
        <w:t>目標</w:t>
      </w:r>
    </w:p>
    <w:p w:rsidR="00610E77" w:rsidRPr="00610E77" w:rsidRDefault="00610E77" w:rsidP="00AE39FC">
      <w:pPr>
        <w:pStyle w:val="a3"/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 w:rsidRPr="00610E77">
        <w:rPr>
          <w:rFonts w:ascii="Times New Roman" w:eastAsia="標楷體" w:hAnsi="Times New Roman" w:cs="Times New Roman" w:hint="eastAsia"/>
          <w:sz w:val="28"/>
          <w:szCs w:val="28"/>
        </w:rPr>
        <w:t>一、探討</w:t>
      </w:r>
      <w:r>
        <w:rPr>
          <w:rFonts w:ascii="Times New Roman" w:eastAsia="標楷體" w:hAnsi="Times New Roman" w:cs="Times New Roman" w:hint="eastAsia"/>
          <w:sz w:val="28"/>
          <w:szCs w:val="28"/>
        </w:rPr>
        <w:t>日本對於</w:t>
      </w:r>
      <w:r w:rsidRPr="00610E77">
        <w:rPr>
          <w:rFonts w:ascii="Times New Roman" w:eastAsia="標楷體" w:hAnsi="Times New Roman" w:cs="Times New Roman" w:hint="eastAsia"/>
          <w:sz w:val="28"/>
          <w:szCs w:val="28"/>
        </w:rPr>
        <w:t>高齡社會對策</w:t>
      </w:r>
      <w:r>
        <w:rPr>
          <w:rFonts w:ascii="Times New Roman" w:eastAsia="標楷體" w:hAnsi="Times New Roman" w:cs="Times New Roman" w:hint="eastAsia"/>
          <w:sz w:val="28"/>
          <w:szCs w:val="28"/>
        </w:rPr>
        <w:t>、研究</w:t>
      </w:r>
      <w:r w:rsidRPr="00610E77">
        <w:rPr>
          <w:rFonts w:ascii="Times New Roman" w:eastAsia="標楷體" w:hAnsi="Times New Roman" w:cs="Times New Roman" w:hint="eastAsia"/>
          <w:sz w:val="28"/>
          <w:szCs w:val="28"/>
        </w:rPr>
        <w:t>與實踐方案，並研討未來樂齡實務發展之相關策略。</w:t>
      </w:r>
    </w:p>
    <w:p w:rsidR="00610E77" w:rsidRPr="00610E77" w:rsidRDefault="00610E77" w:rsidP="00AE39FC">
      <w:pPr>
        <w:adjustRightInd w:val="0"/>
        <w:snapToGrid w:val="0"/>
        <w:spacing w:line="300" w:lineRule="auto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610E7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>
        <w:rPr>
          <w:rFonts w:ascii="Times New Roman" w:eastAsia="標楷體" w:hAnsi="Times New Roman" w:cs="Times New Roman" w:hint="eastAsia"/>
          <w:sz w:val="28"/>
          <w:szCs w:val="28"/>
        </w:rPr>
        <w:t>臺灣與日本互相交流推動樂齡學習之</w:t>
      </w:r>
      <w:r w:rsidRPr="00610E77">
        <w:rPr>
          <w:rFonts w:ascii="Times New Roman" w:eastAsia="標楷體" w:hAnsi="Times New Roman" w:cs="Times New Roman" w:hint="eastAsia"/>
          <w:sz w:val="28"/>
          <w:szCs w:val="28"/>
        </w:rPr>
        <w:t>創新實踐，匯聚與會者對於樂齡學習之理念與建議。</w:t>
      </w:r>
    </w:p>
    <w:p w:rsidR="006706C6" w:rsidRPr="00910B5C" w:rsidRDefault="006706C6" w:rsidP="00AE39FC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10B5C">
        <w:rPr>
          <w:rFonts w:ascii="Times New Roman" w:eastAsia="標楷體" w:hAnsi="Times New Roman" w:cs="Times New Roman"/>
          <w:sz w:val="28"/>
          <w:szCs w:val="28"/>
        </w:rPr>
        <w:t>辦理單位：</w:t>
      </w:r>
    </w:p>
    <w:p w:rsidR="006706C6" w:rsidRPr="000562A6" w:rsidRDefault="006706C6" w:rsidP="00AE39FC">
      <w:pPr>
        <w:adjustRightInd w:val="0"/>
        <w:snapToGrid w:val="0"/>
        <w:spacing w:line="300" w:lineRule="auto"/>
        <w:ind w:leftChars="233" w:left="559" w:firstLineChars="2" w:firstLine="6"/>
        <w:rPr>
          <w:rFonts w:ascii="Times New Roman" w:eastAsia="標楷體" w:hAnsi="Times New Roman" w:cs="Times New Roman"/>
          <w:sz w:val="28"/>
          <w:szCs w:val="28"/>
        </w:rPr>
      </w:pPr>
      <w:r w:rsidRPr="00910B5C">
        <w:rPr>
          <w:rFonts w:ascii="Times New Roman" w:eastAsia="標楷體" w:hAnsi="Times New Roman" w:cs="Times New Roman"/>
          <w:sz w:val="28"/>
          <w:szCs w:val="28"/>
        </w:rPr>
        <w:t>ㄧ、主辦單位：</w:t>
      </w:r>
      <w:r w:rsidRPr="000562A6">
        <w:rPr>
          <w:rFonts w:ascii="Times New Roman" w:eastAsia="標楷體" w:hAnsi="Times New Roman" w:cs="Times New Roman"/>
          <w:sz w:val="28"/>
          <w:szCs w:val="28"/>
        </w:rPr>
        <w:t>教育部</w:t>
      </w:r>
    </w:p>
    <w:p w:rsidR="006706C6" w:rsidRPr="000562A6" w:rsidRDefault="006706C6" w:rsidP="00AE39FC">
      <w:pPr>
        <w:adjustRightInd w:val="0"/>
        <w:snapToGrid w:val="0"/>
        <w:spacing w:line="300" w:lineRule="auto"/>
        <w:ind w:leftChars="233" w:left="559" w:firstLineChars="2" w:firstLine="6"/>
        <w:rPr>
          <w:rFonts w:ascii="Times New Roman" w:eastAsia="標楷體" w:hAnsi="Times New Roman" w:cs="Times New Roman"/>
          <w:sz w:val="28"/>
          <w:szCs w:val="28"/>
        </w:rPr>
      </w:pPr>
      <w:r w:rsidRPr="000562A6">
        <w:rPr>
          <w:rFonts w:ascii="Times New Roman" w:eastAsia="標楷體" w:hAnsi="Times New Roman" w:cs="Times New Roman"/>
          <w:sz w:val="28"/>
          <w:szCs w:val="28"/>
        </w:rPr>
        <w:t>二、承辦單位：國立中正大學</w:t>
      </w:r>
    </w:p>
    <w:p w:rsidR="007B53AF" w:rsidRPr="000562A6" w:rsidRDefault="006706C6" w:rsidP="00AE39FC">
      <w:pPr>
        <w:adjustRightInd w:val="0"/>
        <w:snapToGrid w:val="0"/>
        <w:spacing w:line="300" w:lineRule="auto"/>
        <w:ind w:leftChars="233" w:left="1119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0562A6">
        <w:rPr>
          <w:rFonts w:ascii="Times New Roman" w:eastAsia="標楷體" w:hAnsi="Times New Roman" w:cs="Times New Roman"/>
          <w:sz w:val="28"/>
          <w:szCs w:val="28"/>
        </w:rPr>
        <w:t>三、協辦單位：</w:t>
      </w:r>
      <w:r w:rsidR="00B47C31">
        <w:rPr>
          <w:rFonts w:ascii="Times New Roman" w:eastAsia="標楷體" w:hAnsi="Times New Roman" w:cs="Times New Roman" w:hint="eastAsia"/>
          <w:sz w:val="28"/>
          <w:szCs w:val="28"/>
        </w:rPr>
        <w:t>國家圖書館</w:t>
      </w:r>
      <w:r w:rsidR="00B47C3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C361DD" w:rsidRPr="000562A6">
        <w:rPr>
          <w:rFonts w:ascii="Times New Roman" w:eastAsia="標楷體" w:hAnsi="Times New Roman" w:cs="Times New Roman"/>
          <w:sz w:val="28"/>
          <w:szCs w:val="28"/>
        </w:rPr>
        <w:t>國立中正大學高齡教育研究中心</w:t>
      </w:r>
      <w:r w:rsidR="00373EC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562A6">
        <w:rPr>
          <w:rFonts w:ascii="Times New Roman" w:eastAsia="標楷體" w:hAnsi="Times New Roman" w:cs="Times New Roman"/>
          <w:sz w:val="28"/>
          <w:szCs w:val="28"/>
        </w:rPr>
        <w:t>國立中正大學成人及繼續教育學系</w:t>
      </w:r>
      <w:r w:rsidR="006F2B0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562A6">
        <w:rPr>
          <w:rFonts w:ascii="Times New Roman" w:eastAsia="標楷體" w:hAnsi="Times New Roman" w:cs="Times New Roman"/>
          <w:sz w:val="28"/>
          <w:szCs w:val="28"/>
        </w:rPr>
        <w:t>臺灣樂齡發展協會</w:t>
      </w:r>
    </w:p>
    <w:p w:rsidR="00610E77" w:rsidRPr="00485BE0" w:rsidRDefault="006706C6" w:rsidP="00AE39FC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745D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參與</w:t>
      </w:r>
      <w:r w:rsidR="004F7565" w:rsidRPr="007745D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</w:t>
      </w:r>
      <w:r w:rsidR="00EB074E" w:rsidRPr="007745D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610E77" w:rsidRPr="00610E77" w:rsidRDefault="00485BE0" w:rsidP="00AE39FC">
      <w:pPr>
        <w:pStyle w:val="a3"/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610E77" w:rsidRPr="00610E7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34809" w:rsidRPr="00610E77">
        <w:rPr>
          <w:rFonts w:ascii="Times New Roman" w:eastAsia="標楷體" w:hAnsi="Times New Roman" w:cs="Times New Roman" w:hint="eastAsia"/>
          <w:sz w:val="28"/>
          <w:szCs w:val="28"/>
        </w:rPr>
        <w:t>全國各樂齡學習中心</w:t>
      </w:r>
      <w:r w:rsidR="00434809" w:rsidRPr="00610E7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34809" w:rsidRPr="00610E77">
        <w:rPr>
          <w:rFonts w:ascii="Times New Roman" w:eastAsia="標楷體" w:hAnsi="Times New Roman" w:cs="Times New Roman" w:hint="eastAsia"/>
          <w:sz w:val="28"/>
          <w:szCs w:val="28"/>
        </w:rPr>
        <w:t>含樂齡學習示範中心</w:t>
      </w:r>
      <w:r w:rsidR="0043480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97F0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34809" w:rsidRDefault="00434809" w:rsidP="00AE39FC">
      <w:pPr>
        <w:pStyle w:val="a3"/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10E77" w:rsidRPr="00610E7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34809">
        <w:rPr>
          <w:rFonts w:ascii="Times New Roman" w:eastAsia="標楷體" w:hAnsi="Times New Roman" w:cs="Times New Roman" w:hint="eastAsia"/>
          <w:sz w:val="28"/>
          <w:szCs w:val="28"/>
        </w:rPr>
        <w:t>全國大學校院相關科、系、所，及承辦本部樂齡大學之單位。</w:t>
      </w:r>
    </w:p>
    <w:p w:rsidR="006706C6" w:rsidRPr="00434809" w:rsidRDefault="00434809" w:rsidP="00AE39FC">
      <w:pPr>
        <w:pStyle w:val="a3"/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10E77" w:rsidRPr="00434809">
        <w:rPr>
          <w:rFonts w:ascii="Times New Roman" w:eastAsia="標楷體" w:hAnsi="Times New Roman" w:cs="Times New Roman" w:hint="eastAsia"/>
          <w:sz w:val="28"/>
          <w:szCs w:val="28"/>
        </w:rPr>
        <w:t>、對於樂齡學習與教育策略有興趣之民眾及相關民間團體。</w:t>
      </w:r>
    </w:p>
    <w:p w:rsidR="00397F0B" w:rsidRDefault="00397F0B" w:rsidP="00C361DD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論壇場次</w:t>
      </w:r>
      <w:r w:rsidR="006706C6" w:rsidRPr="00910B5C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11"/>
        <w:gridCol w:w="7405"/>
      </w:tblGrid>
      <w:tr w:rsidR="006A67F6" w:rsidRPr="000745EC" w:rsidTr="00AE39FC">
        <w:tc>
          <w:tcPr>
            <w:tcW w:w="1611" w:type="dxa"/>
          </w:tcPr>
          <w:p w:rsidR="006A67F6" w:rsidRPr="000745EC" w:rsidRDefault="000745EC" w:rsidP="00476933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r w:rsidR="00B01791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北場</w:t>
            </w:r>
          </w:p>
        </w:tc>
        <w:tc>
          <w:tcPr>
            <w:tcW w:w="7405" w:type="dxa"/>
          </w:tcPr>
          <w:p w:rsidR="000773C6" w:rsidRPr="000745EC" w:rsidRDefault="002500CF" w:rsidP="000745EC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論壇日期：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106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星期五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0773C6" w:rsidRPr="004F3946" w:rsidRDefault="002500CF" w:rsidP="000745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0773C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論</w:t>
            </w:r>
            <w:r w:rsidR="000773C6"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壇時間：</w:t>
            </w:r>
            <w:r w:rsidR="0007198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上午</w:t>
            </w:r>
            <w:r w:rsidR="0007198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="0007198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="0007198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07198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="0007198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至下午</w:t>
            </w:r>
            <w:r w:rsidR="0007198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071986" w:rsidRPr="000745E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</w:p>
          <w:p w:rsidR="000773C6" w:rsidRDefault="002500CF" w:rsidP="000745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0773C6"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論壇地點：</w:t>
            </w:r>
            <w:r w:rsidR="007A1C94" w:rsidRPr="004F39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國家圖書館</w:t>
            </w:r>
            <w:r w:rsidR="00C110CB" w:rsidRPr="004F39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國際會議廳</w:t>
            </w:r>
            <w:r w:rsidR="000773C6"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2C0030" w:rsidRPr="004F39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臺北市中山南路</w:t>
            </w:r>
            <w:r w:rsidR="002C0030" w:rsidRPr="004F39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="002C0030" w:rsidRPr="004F39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號</w:t>
            </w:r>
            <w:r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76933" w:rsidRPr="004F3946" w:rsidRDefault="00476933" w:rsidP="000745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報名網址</w:t>
            </w:r>
            <w:r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EC5C4E" w:rsidRPr="00EC5C4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https://goo.gl/f3nGJB</w:t>
            </w:r>
          </w:p>
          <w:p w:rsidR="006A67F6" w:rsidRPr="000745EC" w:rsidRDefault="00EC5C4E" w:rsidP="000745EC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="002500CF"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773C6"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報名人數：</w:t>
            </w:r>
            <w:r w:rsidR="00C110CB" w:rsidRPr="004F39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="000773C6"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0773C6" w:rsidRPr="004F39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人為限</w:t>
            </w:r>
          </w:p>
        </w:tc>
      </w:tr>
    </w:tbl>
    <w:p w:rsidR="00044C28" w:rsidRPr="00044C28" w:rsidRDefault="009D6C57" w:rsidP="00044C28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44C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報名方式：</w:t>
      </w:r>
      <w:r w:rsidR="00B922F8" w:rsidRPr="00044C2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47693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律採線上報名</w:t>
      </w:r>
      <w:r w:rsidR="00044C28" w:rsidRPr="00044C2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</w:t>
      </w:r>
      <w:r w:rsidR="00044C28" w:rsidRPr="00044C2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以線上報名優先順序為準</w:t>
      </w:r>
      <w:r w:rsidR="00044C28" w:rsidRPr="00044C2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，名額有限。</w:t>
      </w:r>
    </w:p>
    <w:p w:rsidR="00FC0702" w:rsidRPr="00044C28" w:rsidRDefault="00FF584B" w:rsidP="00044C28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44C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</w:t>
      </w:r>
      <w:r w:rsidRPr="00044C2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期間</w:t>
      </w:r>
      <w:r w:rsidR="009D6C57" w:rsidRPr="00044C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2F265F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106</w:t>
      </w:r>
      <w:r w:rsidR="002F265F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年</w:t>
      </w:r>
      <w:r w:rsidR="00C16FDD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5</w:t>
      </w:r>
      <w:r w:rsidR="002F265F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月</w:t>
      </w:r>
      <w:r w:rsidR="00BE05A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2</w:t>
      </w:r>
      <w:r w:rsidR="00BE05A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2F265F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日（星期</w:t>
      </w:r>
      <w:r w:rsidR="00BE05A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一</w:t>
      </w:r>
      <w:r w:rsidR="002F265F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）</w:t>
      </w:r>
      <w:r w:rsidR="00044C28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上午</w:t>
      </w:r>
      <w:r w:rsidR="00044C28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10</w:t>
      </w:r>
      <w:r w:rsidR="00FA5CAF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時</w:t>
      </w:r>
      <w:r w:rsidR="00B134CD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起</w:t>
      </w:r>
      <w:r w:rsidR="009D6C57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至</w:t>
      </w:r>
      <w:r w:rsidR="00044C28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106</w:t>
      </w:r>
      <w:r w:rsidR="00044C28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年</w:t>
      </w:r>
      <w:r w:rsidR="00044C28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6</w:t>
      </w:r>
      <w:r w:rsidR="00044C28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月</w:t>
      </w:r>
      <w:r w:rsidR="00044C28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044C28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日（星</w:t>
      </w:r>
      <w:r w:rsidR="00044C28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期</w:t>
      </w:r>
      <w:r w:rsidR="00044C28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五</w:t>
      </w:r>
      <w:r w:rsidR="00044C28" w:rsidRPr="0049180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）</w:t>
      </w:r>
      <w:r w:rsidR="00044C28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下午</w:t>
      </w:r>
      <w:r w:rsidR="00044C28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5</w:t>
      </w:r>
      <w:r w:rsidR="00044C28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時截止或報名人數</w:t>
      </w:r>
      <w:r w:rsidR="006E1F1E" w:rsidRPr="0049180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額滿為止</w:t>
      </w:r>
      <w:r w:rsidR="00044C2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。</w:t>
      </w:r>
    </w:p>
    <w:p w:rsidR="009A4DD6" w:rsidRDefault="009A4DD6" w:rsidP="00C361DD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4D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報名資訊</w:t>
      </w:r>
      <w:r w:rsidRPr="009A4D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9A4DD6" w:rsidRDefault="009A4DD6" w:rsidP="00C361DD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本計畫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公告於</w:t>
      </w:r>
      <w:r w:rsidR="009D6C57" w:rsidRPr="009A4D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「教育部樂齡學習網」</w:t>
      </w:r>
      <w:r w:rsidR="001763F2" w:rsidRPr="009A4D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http://moe.senioredu1.moe.gov.tw/</w:t>
      </w:r>
      <w:r w:rsidR="009D6C57" w:rsidRPr="009A4D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9D6C57" w:rsidRPr="009A4D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9D6C57" w:rsidRPr="009A4D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最新消息。</w:t>
      </w:r>
    </w:p>
    <w:p w:rsidR="00C361DD" w:rsidRPr="009A4DD6" w:rsidRDefault="009D6C57" w:rsidP="00C361DD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4DD6">
        <w:rPr>
          <w:rFonts w:ascii="Times New Roman" w:eastAsia="標楷體" w:hAnsi="Times New Roman" w:cs="Times New Roman"/>
          <w:sz w:val="28"/>
          <w:szCs w:val="28"/>
        </w:rPr>
        <w:t>洽詢專線：國立中正大學</w:t>
      </w:r>
      <w:r w:rsidRPr="009A4DD6">
        <w:rPr>
          <w:rFonts w:ascii="Times New Roman" w:eastAsia="標楷體" w:hAnsi="Times New Roman" w:cs="Times New Roman"/>
          <w:sz w:val="28"/>
          <w:szCs w:val="28"/>
        </w:rPr>
        <w:t>(</w:t>
      </w:r>
      <w:r w:rsidRPr="009A4DD6">
        <w:rPr>
          <w:rFonts w:ascii="Times New Roman" w:eastAsia="標楷體" w:hAnsi="Times New Roman" w:cs="Times New Roman"/>
          <w:sz w:val="28"/>
          <w:szCs w:val="28"/>
        </w:rPr>
        <w:t>高齡教育研究中心</w:t>
      </w:r>
      <w:r w:rsidRPr="009A4DD6">
        <w:rPr>
          <w:rFonts w:ascii="Times New Roman" w:eastAsia="標楷體" w:hAnsi="Times New Roman" w:cs="Times New Roman"/>
          <w:sz w:val="28"/>
          <w:szCs w:val="28"/>
        </w:rPr>
        <w:t>)</w:t>
      </w:r>
      <w:r w:rsidR="00324E5F">
        <w:rPr>
          <w:rFonts w:ascii="Times New Roman" w:eastAsia="標楷體" w:hAnsi="Times New Roman" w:cs="Times New Roman" w:hint="eastAsia"/>
          <w:sz w:val="28"/>
          <w:szCs w:val="28"/>
        </w:rPr>
        <w:t>尤小姐</w:t>
      </w:r>
      <w:r w:rsidRPr="009A4DD6">
        <w:rPr>
          <w:rFonts w:ascii="Times New Roman" w:eastAsia="標楷體" w:hAnsi="Times New Roman" w:cs="Times New Roman"/>
          <w:sz w:val="28"/>
          <w:szCs w:val="28"/>
        </w:rPr>
        <w:t>05-2720411</w:t>
      </w:r>
      <w:r w:rsidRPr="009A4DD6">
        <w:rPr>
          <w:rFonts w:ascii="Times New Roman" w:eastAsia="標楷體" w:hAnsi="Times New Roman" w:cs="Times New Roman"/>
          <w:sz w:val="28"/>
          <w:szCs w:val="28"/>
        </w:rPr>
        <w:t>轉</w:t>
      </w:r>
      <w:r w:rsidRPr="009A4DD6">
        <w:rPr>
          <w:rFonts w:ascii="Times New Roman" w:eastAsia="標楷體" w:hAnsi="Times New Roman" w:cs="Times New Roman"/>
          <w:sz w:val="28"/>
          <w:szCs w:val="28"/>
        </w:rPr>
        <w:t>15721</w:t>
      </w:r>
      <w:r w:rsidRPr="009A4DD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D6C57" w:rsidRPr="009A4DD6" w:rsidRDefault="009D6C57" w:rsidP="00C361DD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4DD6">
        <w:rPr>
          <w:rFonts w:ascii="Times New Roman" w:eastAsia="標楷體" w:hAnsi="Times New Roman" w:cs="Times New Roman"/>
          <w:sz w:val="28"/>
          <w:szCs w:val="28"/>
        </w:rPr>
        <w:t>其他事項：</w:t>
      </w:r>
    </w:p>
    <w:p w:rsidR="009D6C57" w:rsidRPr="000562A6" w:rsidRDefault="009D6C57" w:rsidP="00D62B24">
      <w:pPr>
        <w:pStyle w:val="a3"/>
        <w:adjustRightInd w:val="0"/>
        <w:snapToGrid w:val="0"/>
        <w:spacing w:line="360" w:lineRule="auto"/>
        <w:ind w:leftChars="233" w:left="1119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0562A6">
        <w:rPr>
          <w:rFonts w:ascii="Times New Roman" w:eastAsia="標楷體" w:hAnsi="Times New Roman" w:cs="Times New Roman"/>
          <w:sz w:val="28"/>
          <w:szCs w:val="28"/>
        </w:rPr>
        <w:t>一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、參與人員請以公（差）假登記，各單位之差旅費由原服務單位自行支應；</w:t>
      </w:r>
      <w:r w:rsidRPr="001763F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出席人員如代表樂齡學習中心或樂齡大學者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，交通費得由本部補助各直轄市、縣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政府</w:t>
      </w:r>
      <w:r w:rsidR="00D62B24"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年度樂齡學習工作計畫或樂齡大學之相關補助款項下支應，惟支付之交通費人數每所樂齡學習中心及樂齡大學</w:t>
      </w:r>
      <w:r w:rsidRPr="001763F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不得超過</w:t>
      </w:r>
      <w:r w:rsidRPr="001763F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1763F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名</w:t>
      </w:r>
      <w:r w:rsidRPr="009A2C5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9D6C57" w:rsidRPr="000562A6" w:rsidRDefault="009D6C57" w:rsidP="00D62B24">
      <w:pPr>
        <w:pStyle w:val="a3"/>
        <w:adjustRightInd w:val="0"/>
        <w:snapToGrid w:val="0"/>
        <w:spacing w:line="360" w:lineRule="auto"/>
        <w:ind w:leftChars="233" w:left="1119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0562A6">
        <w:rPr>
          <w:rFonts w:ascii="Times New Roman" w:eastAsia="標楷體" w:hAnsi="Times New Roman" w:cs="Times New Roman"/>
          <w:sz w:val="28"/>
          <w:szCs w:val="28"/>
        </w:rPr>
        <w:t>二、全程參與者由國立中正大學登錄公務人員終身學習時數或核發教師、志工研習時數，合計</w:t>
      </w:r>
      <w:r w:rsidR="00324E5F">
        <w:rPr>
          <w:rFonts w:ascii="Times New Roman" w:eastAsia="標楷體" w:hAnsi="Times New Roman" w:cs="Times New Roman"/>
          <w:sz w:val="28"/>
          <w:szCs w:val="28"/>
        </w:rPr>
        <w:t>7</w:t>
      </w:r>
      <w:r w:rsidRPr="000562A6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9A4DD6" w:rsidRDefault="009D6C57" w:rsidP="00376492">
      <w:pPr>
        <w:pStyle w:val="a3"/>
        <w:numPr>
          <w:ilvl w:val="0"/>
          <w:numId w:val="17"/>
        </w:numPr>
        <w:adjustRightInd w:val="0"/>
        <w:snapToGrid w:val="0"/>
        <w:spacing w:line="360" w:lineRule="auto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562A6">
        <w:rPr>
          <w:rFonts w:ascii="Times New Roman" w:eastAsia="標楷體" w:hAnsi="Times New Roman" w:cs="Times New Roman"/>
          <w:sz w:val="28"/>
          <w:szCs w:val="28"/>
        </w:rPr>
        <w:t>因應環保，會議當天請自備環保杯及環保筷。</w:t>
      </w:r>
    </w:p>
    <w:p w:rsidR="009D6C57" w:rsidRDefault="009A4DD6" w:rsidP="009A4DD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9A4DD6">
        <w:rPr>
          <w:rFonts w:ascii="Times New Roman" w:eastAsia="標楷體" w:hAnsi="Times New Roman" w:cs="Times New Roman" w:hint="eastAsia"/>
          <w:sz w:val="28"/>
          <w:szCs w:val="28"/>
        </w:rPr>
        <w:t>拾、</w:t>
      </w:r>
      <w:r w:rsidR="009D6C57" w:rsidRPr="009A4DD6">
        <w:rPr>
          <w:rFonts w:ascii="Times New Roman" w:eastAsia="標楷體" w:hAnsi="Times New Roman" w:cs="Times New Roman"/>
          <w:sz w:val="28"/>
          <w:szCs w:val="28"/>
        </w:rPr>
        <w:t>交通資訊：</w:t>
      </w:r>
    </w:p>
    <w:p w:rsidR="00376492" w:rsidRPr="00312079" w:rsidRDefault="00E54A17" w:rsidP="00312079">
      <w:pPr>
        <w:adjustRightInd w:val="0"/>
        <w:snapToGrid w:val="0"/>
        <w:spacing w:line="360" w:lineRule="auto"/>
        <w:ind w:left="480"/>
        <w:rPr>
          <w:rFonts w:ascii="Times New Roman" w:eastAsia="標楷體" w:hAnsi="Times New Roman" w:cs="Times New Roman"/>
          <w:sz w:val="28"/>
          <w:szCs w:val="28"/>
        </w:rPr>
      </w:pP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國家圖書館國際會議廳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臺北市中山南路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D6C57" w:rsidRPr="00312079">
        <w:rPr>
          <w:rFonts w:ascii="Times New Roman" w:eastAsia="標楷體" w:hAnsi="Times New Roman" w:cs="Times New Roman"/>
          <w:sz w:val="28"/>
          <w:szCs w:val="28"/>
        </w:rPr>
        <w:t>，出席人員得選擇以下方式前往：相關網</w:t>
      </w:r>
      <w:r w:rsidR="009D6C57" w:rsidRPr="0031207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址</w:t>
      </w:r>
      <w:hyperlink r:id="rId9" w:history="1">
        <w:r w:rsidR="00376492" w:rsidRPr="00312079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http://www.ncl.edu.tw/content_281.html</w:t>
        </w:r>
      </w:hyperlink>
    </w:p>
    <w:p w:rsidR="006571FB" w:rsidRPr="00312079" w:rsidRDefault="006571FB" w:rsidP="00312079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捷運：淡水／北投</w:t>
      </w:r>
      <w:r w:rsidR="00376492" w:rsidRPr="00312079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376492" w:rsidRPr="00312079">
        <w:rPr>
          <w:rFonts w:ascii="Times New Roman" w:eastAsia="標楷體" w:hAnsi="Times New Roman" w:cs="Times New Roman"/>
          <w:sz w:val="28"/>
          <w:szCs w:val="28"/>
        </w:rPr>
        <w:t>-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象山線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(2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號紅線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A27C00" w:rsidRPr="00312079">
        <w:rPr>
          <w:rFonts w:ascii="標楷體" w:eastAsia="標楷體" w:hAnsi="標楷體" w:cs="Times New Roman" w:hint="eastAsia"/>
          <w:sz w:val="28"/>
          <w:szCs w:val="28"/>
        </w:rPr>
        <w:t>；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中正紀念堂</w:t>
      </w:r>
      <w:r w:rsidR="00376492" w:rsidRPr="00312079">
        <w:rPr>
          <w:rFonts w:ascii="Times New Roman" w:eastAsia="標楷體" w:hAnsi="Times New Roman" w:cs="Times New Roman" w:hint="eastAsia"/>
          <w:sz w:val="28"/>
          <w:szCs w:val="28"/>
        </w:rPr>
        <w:t>站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號出口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國家圖書館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6571FB" w:rsidRPr="00312079" w:rsidRDefault="006571FB" w:rsidP="00312079">
      <w:pPr>
        <w:pStyle w:val="a3"/>
        <w:widowControl/>
        <w:numPr>
          <w:ilvl w:val="0"/>
          <w:numId w:val="25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聯營公車站：</w:t>
      </w:r>
    </w:p>
    <w:p w:rsidR="006571FB" w:rsidRPr="00312079" w:rsidRDefault="006571FB" w:rsidP="00312079">
      <w:pPr>
        <w:widowControl/>
        <w:adjustRightInd w:val="0"/>
        <w:snapToGrid w:val="0"/>
        <w:ind w:left="1380"/>
        <w:rPr>
          <w:rFonts w:ascii="Times New Roman" w:eastAsia="標楷體" w:hAnsi="Times New Roman" w:cs="Times New Roman"/>
          <w:sz w:val="28"/>
          <w:szCs w:val="28"/>
        </w:rPr>
      </w:pP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捷運中正紀念堂站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公車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3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227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648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849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、中山幹線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6571FB" w:rsidRPr="00312079" w:rsidRDefault="006571FB" w:rsidP="00312079">
      <w:pPr>
        <w:widowControl/>
        <w:adjustRightInd w:val="0"/>
        <w:snapToGrid w:val="0"/>
        <w:ind w:left="1380"/>
        <w:rPr>
          <w:rFonts w:ascii="Times New Roman" w:eastAsia="標楷體" w:hAnsi="Times New Roman" w:cs="Times New Roman"/>
          <w:sz w:val="28"/>
          <w:szCs w:val="28"/>
        </w:rPr>
      </w:pP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景福門站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公車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15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208)</w:t>
      </w:r>
    </w:p>
    <w:p w:rsidR="00E54A17" w:rsidRPr="00312079" w:rsidRDefault="006571FB" w:rsidP="00312079">
      <w:pPr>
        <w:widowControl/>
        <w:adjustRightInd w:val="0"/>
        <w:snapToGrid w:val="0"/>
        <w:ind w:left="1380"/>
        <w:rPr>
          <w:rFonts w:ascii="Times New Roman" w:eastAsia="標楷體" w:hAnsi="Times New Roman" w:cs="Times New Roman"/>
          <w:sz w:val="28"/>
          <w:szCs w:val="28"/>
        </w:rPr>
      </w:pP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一女中站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（公車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 18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204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227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235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236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241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251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295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604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630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648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662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663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849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>、中山幹線</w:t>
      </w:r>
      <w:r w:rsidRPr="00312079">
        <w:rPr>
          <w:rFonts w:ascii="Times New Roman" w:eastAsia="標楷體" w:hAnsi="Times New Roman" w:cs="Times New Roman" w:hint="eastAsia"/>
          <w:sz w:val="28"/>
          <w:szCs w:val="28"/>
        </w:rPr>
        <w:t xml:space="preserve">)  </w:t>
      </w:r>
    </w:p>
    <w:p w:rsidR="004C5FE3" w:rsidRPr="004C5FE3" w:rsidRDefault="006571FB" w:rsidP="004C5FE3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4C5FE3" w:rsidRPr="004C5FE3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2017 </w:t>
      </w:r>
      <w:r w:rsidR="004C5FE3" w:rsidRPr="004C5FE3">
        <w:rPr>
          <w:rFonts w:ascii="Times New Roman" w:eastAsia="標楷體" w:hAnsi="Times New Roman" w:cs="Times New Roman" w:hint="eastAsia"/>
          <w:sz w:val="28"/>
          <w:szCs w:val="28"/>
        </w:rPr>
        <w:t>年臺日樂齡論壇：翻轉「老」觀念</w:t>
      </w:r>
      <w:r w:rsidR="004C5FE3" w:rsidRPr="004C5FE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C5FE3" w:rsidRPr="004C5FE3">
        <w:rPr>
          <w:rFonts w:ascii="Times New Roman" w:eastAsia="標楷體" w:hAnsi="Times New Roman" w:cs="Times New Roman" w:hint="eastAsia"/>
          <w:sz w:val="28"/>
          <w:szCs w:val="28"/>
        </w:rPr>
        <w:t>、打造「新」生活</w:t>
      </w:r>
    </w:p>
    <w:p w:rsidR="004C5FE3" w:rsidRPr="004C5FE3" w:rsidRDefault="004C5FE3" w:rsidP="004C5FE3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C5FE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</w:t>
      </w:r>
      <w:r w:rsidRPr="004C5FE3">
        <w:rPr>
          <w:rFonts w:ascii="標楷體" w:eastAsia="標楷體" w:hAnsi="標楷體" w:cs="Times New Roman" w:hint="eastAsia"/>
          <w:sz w:val="28"/>
          <w:szCs w:val="28"/>
        </w:rPr>
        <w:t>論壇話匣子</w:t>
      </w:r>
      <w:r w:rsidRPr="004C5FE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】活躍老化、積極人生</w:t>
      </w:r>
    </w:p>
    <w:p w:rsidR="004C5FE3" w:rsidRPr="004C5FE3" w:rsidRDefault="004C5FE3" w:rsidP="004C5FE3">
      <w:pPr>
        <w:adjustRightInd w:val="0"/>
        <w:snapToGrid w:val="0"/>
        <w:ind w:leftChars="200" w:left="480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>2017</w:t>
      </w: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4C5FE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9</w:t>
      </w: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</w:t>
      </w: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>星期</w:t>
      </w:r>
      <w:r w:rsidRPr="004C5FE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 w:rsidRPr="004C5FE3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4C5FE3" w:rsidRPr="004C5FE3" w:rsidRDefault="004C5FE3" w:rsidP="004C5FE3">
      <w:pPr>
        <w:adjustRightInd w:val="0"/>
        <w:snapToGrid w:val="0"/>
        <w:ind w:left="200"/>
        <w:jc w:val="righ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C5FE3">
        <w:rPr>
          <w:rFonts w:ascii="Times New Roman" w:eastAsia="標楷體" w:hAnsi="Times New Roman" w:cs="Times New Roman"/>
          <w:color w:val="000000"/>
          <w:szCs w:val="28"/>
        </w:rPr>
        <w:t>註：會議內容以當天議程為主</w:t>
      </w:r>
    </w:p>
    <w:tbl>
      <w:tblPr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4"/>
        <w:gridCol w:w="850"/>
        <w:gridCol w:w="2456"/>
        <w:gridCol w:w="3123"/>
        <w:gridCol w:w="3114"/>
      </w:tblGrid>
      <w:tr w:rsidR="0004296D" w:rsidRPr="0004296D" w:rsidTr="00AD6C82">
        <w:trPr>
          <w:jc w:val="center"/>
        </w:trPr>
        <w:tc>
          <w:tcPr>
            <w:tcW w:w="1504" w:type="dxa"/>
            <w:vMerge w:val="restart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時間</w:t>
            </w:r>
          </w:p>
        </w:tc>
        <w:tc>
          <w:tcPr>
            <w:tcW w:w="9543" w:type="dxa"/>
            <w:gridSpan w:val="4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                               </w:t>
            </w: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流程</w:t>
            </w:r>
          </w:p>
        </w:tc>
      </w:tr>
      <w:tr w:rsidR="0004296D" w:rsidRPr="0004296D" w:rsidTr="00AD6C82">
        <w:trPr>
          <w:trHeight w:val="295"/>
          <w:jc w:val="center"/>
        </w:trPr>
        <w:tc>
          <w:tcPr>
            <w:tcW w:w="1504" w:type="dxa"/>
            <w:vMerge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分鐘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議題</w:t>
            </w:r>
          </w:p>
        </w:tc>
        <w:tc>
          <w:tcPr>
            <w:tcW w:w="3123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主持人</w:t>
            </w: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04296D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指導人</w:t>
            </w:r>
          </w:p>
        </w:tc>
        <w:tc>
          <w:tcPr>
            <w:tcW w:w="311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主講人</w:t>
            </w:r>
            <w:r w:rsidRPr="0004296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04296D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引言人</w:t>
            </w:r>
          </w:p>
        </w:tc>
      </w:tr>
      <w:tr w:rsidR="0004296D" w:rsidRPr="0004296D" w:rsidTr="00AD6C82">
        <w:trPr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:00~09:30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30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8693" w:type="dxa"/>
            <w:gridSpan w:val="3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報到</w:t>
            </w:r>
          </w:p>
        </w:tc>
      </w:tr>
      <w:tr w:rsidR="0004296D" w:rsidRPr="0004296D" w:rsidTr="00AD6C82">
        <w:trPr>
          <w:trHeight w:val="632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09: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30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~09:45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開幕式</w:t>
            </w:r>
          </w:p>
        </w:tc>
        <w:tc>
          <w:tcPr>
            <w:tcW w:w="6237" w:type="dxa"/>
            <w:gridSpan w:val="2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  <w:lang w:val="en-GB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  <w:lang w:val="en-GB"/>
              </w:rPr>
              <w:t>開幕致詞：</w:t>
            </w:r>
          </w:p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黃月麗司長(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教育部終身教育司)</w:t>
            </w:r>
          </w:p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魏惠娟教授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(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國立中正大學成人及繼續教育學系、高齡教育研究中心)</w:t>
            </w:r>
          </w:p>
        </w:tc>
      </w:tr>
      <w:tr w:rsidR="0004296D" w:rsidRPr="0004296D" w:rsidTr="00AD6C82">
        <w:trPr>
          <w:trHeight w:val="632"/>
          <w:jc w:val="center"/>
        </w:trPr>
        <w:tc>
          <w:tcPr>
            <w:tcW w:w="1504" w:type="dxa"/>
            <w:vMerge w:val="restart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09:45~1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:45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日本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高齡社會政策與創新</w:t>
            </w:r>
          </w:p>
        </w:tc>
        <w:tc>
          <w:tcPr>
            <w:tcW w:w="3123" w:type="dxa"/>
            <w:vMerge w:val="restart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  <w:lang w:val="en-GB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  <w:lang w:val="en-GB"/>
              </w:rPr>
              <w:t>主持人：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黃月麗司長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  <w:lang w:val="en-GB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  <w:lang w:val="en-GB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  <w:lang w:val="en-GB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  <w:lang w:val="en-GB"/>
              </w:rPr>
              <w:t>位：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教育部終身教育司</w:t>
            </w:r>
          </w:p>
        </w:tc>
        <w:tc>
          <w:tcPr>
            <w:tcW w:w="3114" w:type="dxa"/>
            <w:vMerge w:val="restart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主講人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：牧野篤教授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：日本東京大學大學院教育學研究科</w:t>
            </w:r>
          </w:p>
        </w:tc>
      </w:tr>
      <w:tr w:rsidR="0004296D" w:rsidRPr="0004296D" w:rsidTr="00AD6C82">
        <w:trPr>
          <w:trHeight w:val="513"/>
          <w:jc w:val="center"/>
        </w:trPr>
        <w:tc>
          <w:tcPr>
            <w:tcW w:w="1504" w:type="dxa"/>
            <w:vMerge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Q&amp;A</w:t>
            </w:r>
          </w:p>
        </w:tc>
        <w:tc>
          <w:tcPr>
            <w:tcW w:w="3123" w:type="dxa"/>
            <w:vMerge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  <w:lang w:val="en-GB"/>
              </w:rPr>
            </w:pPr>
          </w:p>
        </w:tc>
        <w:tc>
          <w:tcPr>
            <w:tcW w:w="3114" w:type="dxa"/>
            <w:vMerge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296D" w:rsidRPr="0004296D" w:rsidTr="00AD6C82">
        <w:trPr>
          <w:trHeight w:val="406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10:45~1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:00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8693" w:type="dxa"/>
            <w:gridSpan w:val="3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休息、茶敘</w:t>
            </w:r>
          </w:p>
        </w:tc>
      </w:tr>
      <w:tr w:rsidR="0004296D" w:rsidRPr="0004296D" w:rsidTr="00AD6C82">
        <w:trPr>
          <w:trHeight w:val="786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11:00~1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台灣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高齡社會政策與創新</w:t>
            </w:r>
          </w:p>
        </w:tc>
        <w:tc>
          <w:tcPr>
            <w:tcW w:w="3123" w:type="dxa"/>
            <w:vMerge w:val="restart"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主持人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余 嬪教授</w:t>
            </w:r>
          </w:p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單  位：國立高雄師範大學成人教育研究所</w:t>
            </w:r>
          </w:p>
        </w:tc>
        <w:tc>
          <w:tcPr>
            <w:tcW w:w="3114" w:type="dxa"/>
            <w:vMerge w:val="restart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主講人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：胡夢鯨教授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  <w:lang w:val="en-GB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：國立中正大學成人及繼續教學系</w:t>
            </w:r>
          </w:p>
        </w:tc>
      </w:tr>
      <w:tr w:rsidR="0004296D" w:rsidRPr="0004296D" w:rsidTr="00AD6C82">
        <w:trPr>
          <w:trHeight w:val="67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11: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0~12:00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Q&amp;A</w:t>
            </w:r>
          </w:p>
        </w:tc>
        <w:tc>
          <w:tcPr>
            <w:tcW w:w="3123" w:type="dxa"/>
            <w:vMerge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114" w:type="dxa"/>
            <w:vMerge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ind w:left="880" w:hangingChars="400" w:hanging="88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04296D" w:rsidRPr="0004296D" w:rsidTr="00AD6C82">
        <w:trPr>
          <w:trHeight w:val="430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12:00-13:00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60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8693" w:type="dxa"/>
            <w:gridSpan w:val="3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</w:rPr>
              <w:t>用餐</w:t>
            </w:r>
          </w:p>
        </w:tc>
      </w:tr>
      <w:tr w:rsidR="0004296D" w:rsidRPr="0004296D" w:rsidTr="00AD6C82">
        <w:trPr>
          <w:trHeight w:val="822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13:00-1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:40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因應高齡社會的積極作為—樂在學習之案例</w:t>
            </w:r>
          </w:p>
        </w:tc>
        <w:tc>
          <w:tcPr>
            <w:tcW w:w="3123" w:type="dxa"/>
            <w:vMerge w:val="restart"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主持人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張德永教授</w:t>
            </w:r>
          </w:p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單  位：國立臺灣師範大學社會教育學系</w:t>
            </w:r>
          </w:p>
        </w:tc>
        <w:tc>
          <w:tcPr>
            <w:tcW w:w="311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主講人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Dolly Chu / USA Western Representative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 位：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International Porcelain Artists Teachers, INC</w:t>
            </w:r>
          </w:p>
        </w:tc>
      </w:tr>
      <w:tr w:rsidR="0004296D" w:rsidRPr="0004296D" w:rsidTr="00AD6C82">
        <w:trPr>
          <w:trHeight w:val="536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13:40-1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:20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因應高齡社會的積極作為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—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樂在貢獻之案例</w:t>
            </w:r>
          </w:p>
        </w:tc>
        <w:tc>
          <w:tcPr>
            <w:tcW w:w="3123" w:type="dxa"/>
            <w:vMerge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主講人：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王梅公共事務長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：蘇帆海洋文化藝術基金會</w:t>
            </w:r>
          </w:p>
        </w:tc>
      </w:tr>
      <w:tr w:rsidR="0004296D" w:rsidRPr="0004296D" w:rsidTr="00AD6C82">
        <w:trPr>
          <w:trHeight w:val="536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14:20-1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:00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因應高齡社會的積極作為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—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樂在運動之案例</w:t>
            </w:r>
          </w:p>
        </w:tc>
        <w:tc>
          <w:tcPr>
            <w:tcW w:w="3123" w:type="dxa"/>
            <w:vMerge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主講人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：李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淑芳教授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國立中正大學運動競技學系</w:t>
            </w:r>
          </w:p>
        </w:tc>
      </w:tr>
      <w:tr w:rsidR="0004296D" w:rsidRPr="0004296D" w:rsidTr="00AD6C82">
        <w:trPr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15:00-1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:15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8693" w:type="dxa"/>
            <w:gridSpan w:val="3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休息</w:t>
            </w:r>
          </w:p>
        </w:tc>
      </w:tr>
      <w:tr w:rsidR="0004296D" w:rsidRPr="0004296D" w:rsidTr="00AD6C82">
        <w:trPr>
          <w:trHeight w:val="832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15:15~16: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75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日本因應高齡社會的積極作為</w:t>
            </w:r>
          </w:p>
        </w:tc>
        <w:tc>
          <w:tcPr>
            <w:tcW w:w="3123" w:type="dxa"/>
            <w:vMerge w:val="restart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ind w:left="960" w:hangingChars="400" w:hanging="960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主持人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魏惠娟教授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ind w:left="960" w:hangingChars="400" w:hanging="9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：國立中正大學成人及繼續教學系</w:t>
            </w:r>
          </w:p>
        </w:tc>
        <w:tc>
          <w:tcPr>
            <w:tcW w:w="3114" w:type="dxa"/>
            <w:vMerge w:val="restart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主講人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：牧野篤教授</w:t>
            </w:r>
          </w:p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：日本東京大學大學院教育學研究科</w:t>
            </w:r>
          </w:p>
        </w:tc>
      </w:tr>
      <w:tr w:rsidR="0004296D" w:rsidRPr="0004296D" w:rsidTr="00AD6C82">
        <w:trPr>
          <w:trHeight w:val="418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16:30~16: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Q&amp;A</w:t>
            </w:r>
          </w:p>
        </w:tc>
        <w:tc>
          <w:tcPr>
            <w:tcW w:w="3123" w:type="dxa"/>
            <w:vMerge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114" w:type="dxa"/>
            <w:vMerge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04296D" w:rsidRPr="0004296D" w:rsidTr="00AD6C82">
        <w:trPr>
          <w:trHeight w:val="416"/>
          <w:jc w:val="center"/>
        </w:trPr>
        <w:tc>
          <w:tcPr>
            <w:tcW w:w="1504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16:45-17:00</w:t>
            </w:r>
          </w:p>
        </w:tc>
        <w:tc>
          <w:tcPr>
            <w:tcW w:w="850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Pr="0004296D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2456" w:type="dxa"/>
            <w:vAlign w:val="center"/>
          </w:tcPr>
          <w:p w:rsidR="0004296D" w:rsidRPr="0004296D" w:rsidRDefault="0004296D" w:rsidP="00042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綜合回應</w:t>
            </w:r>
          </w:p>
        </w:tc>
        <w:tc>
          <w:tcPr>
            <w:tcW w:w="6237" w:type="dxa"/>
            <w:gridSpan w:val="2"/>
            <w:vAlign w:val="center"/>
          </w:tcPr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主持人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04296D">
              <w:rPr>
                <w:rFonts w:ascii="標楷體" w:eastAsia="標楷體" w:hAnsi="標楷體" w:cs="Times New Roman" w:hint="eastAsia"/>
                <w:color w:val="000000"/>
              </w:rPr>
              <w:t>黃月麗司長</w:t>
            </w:r>
          </w:p>
          <w:p w:rsidR="0004296D" w:rsidRPr="0004296D" w:rsidRDefault="0004296D" w:rsidP="0004296D">
            <w:pPr>
              <w:rPr>
                <w:rFonts w:ascii="標楷體" w:eastAsia="標楷體" w:hAnsi="標楷體" w:cs="Times New Roman"/>
                <w:color w:val="000000"/>
              </w:rPr>
            </w:pP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04296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</w:t>
            </w:r>
            <w:r w:rsidRPr="000429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：教育部終身教育司</w:t>
            </w:r>
          </w:p>
        </w:tc>
      </w:tr>
    </w:tbl>
    <w:p w:rsidR="006571FB" w:rsidRPr="0004296D" w:rsidRDefault="006571FB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6571FB" w:rsidRPr="0004296D" w:rsidSect="00397CD3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4E" w:rsidRDefault="0013304E" w:rsidP="00BB6DB0">
      <w:r>
        <w:separator/>
      </w:r>
    </w:p>
  </w:endnote>
  <w:endnote w:type="continuationSeparator" w:id="0">
    <w:p w:rsidR="0013304E" w:rsidRDefault="0013304E" w:rsidP="00BB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267968"/>
      <w:docPartObj>
        <w:docPartGallery w:val="Page Numbers (Bottom of Page)"/>
        <w:docPartUnique/>
      </w:docPartObj>
    </w:sdtPr>
    <w:sdtEndPr/>
    <w:sdtContent>
      <w:p w:rsidR="008F5750" w:rsidRDefault="008F57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0DC" w:rsidRPr="003B40DC">
          <w:rPr>
            <w:noProof/>
            <w:lang w:val="zh-TW"/>
          </w:rPr>
          <w:t>1</w:t>
        </w:r>
        <w:r>
          <w:fldChar w:fldCharType="end"/>
        </w:r>
      </w:p>
    </w:sdtContent>
  </w:sdt>
  <w:p w:rsidR="008F5750" w:rsidRDefault="008F57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4E" w:rsidRDefault="0013304E" w:rsidP="00BB6DB0">
      <w:r>
        <w:separator/>
      </w:r>
    </w:p>
  </w:footnote>
  <w:footnote w:type="continuationSeparator" w:id="0">
    <w:p w:rsidR="0013304E" w:rsidRDefault="0013304E" w:rsidP="00BB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144E"/>
    <w:multiLevelType w:val="hybridMultilevel"/>
    <w:tmpl w:val="2F98686A"/>
    <w:lvl w:ilvl="0" w:tplc="0409000F">
      <w:start w:val="1"/>
      <w:numFmt w:val="decimal"/>
      <w:lvlText w:val="%1."/>
      <w:lvlJc w:val="left"/>
      <w:pPr>
        <w:ind w:left="13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1">
    <w:nsid w:val="040F60CB"/>
    <w:multiLevelType w:val="hybridMultilevel"/>
    <w:tmpl w:val="37288AE8"/>
    <w:lvl w:ilvl="0" w:tplc="22A8D6AA">
      <w:start w:val="1"/>
      <w:numFmt w:val="taiwaneseCountingThousand"/>
      <w:lvlText w:val="(%1)"/>
      <w:lvlJc w:val="left"/>
      <w:pPr>
        <w:ind w:left="117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06226ED3"/>
    <w:multiLevelType w:val="hybridMultilevel"/>
    <w:tmpl w:val="D19CE57E"/>
    <w:lvl w:ilvl="0" w:tplc="0409000F">
      <w:start w:val="1"/>
      <w:numFmt w:val="decimal"/>
      <w:lvlText w:val="%1."/>
      <w:lvlJc w:val="left"/>
      <w:pPr>
        <w:ind w:left="2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8" w:hanging="480"/>
      </w:pPr>
    </w:lvl>
    <w:lvl w:ilvl="2" w:tplc="0409001B" w:tentative="1">
      <w:start w:val="1"/>
      <w:numFmt w:val="lowerRoman"/>
      <w:lvlText w:val="%3."/>
      <w:lvlJc w:val="right"/>
      <w:pPr>
        <w:ind w:left="3138" w:hanging="480"/>
      </w:pPr>
    </w:lvl>
    <w:lvl w:ilvl="3" w:tplc="0409000F" w:tentative="1">
      <w:start w:val="1"/>
      <w:numFmt w:val="decimal"/>
      <w:lvlText w:val="%4."/>
      <w:lvlJc w:val="left"/>
      <w:pPr>
        <w:ind w:left="3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8" w:hanging="480"/>
      </w:pPr>
    </w:lvl>
    <w:lvl w:ilvl="5" w:tplc="0409001B" w:tentative="1">
      <w:start w:val="1"/>
      <w:numFmt w:val="lowerRoman"/>
      <w:lvlText w:val="%6."/>
      <w:lvlJc w:val="right"/>
      <w:pPr>
        <w:ind w:left="4578" w:hanging="480"/>
      </w:pPr>
    </w:lvl>
    <w:lvl w:ilvl="6" w:tplc="0409000F" w:tentative="1">
      <w:start w:val="1"/>
      <w:numFmt w:val="decimal"/>
      <w:lvlText w:val="%7."/>
      <w:lvlJc w:val="left"/>
      <w:pPr>
        <w:ind w:left="5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8" w:hanging="480"/>
      </w:pPr>
    </w:lvl>
    <w:lvl w:ilvl="8" w:tplc="0409001B" w:tentative="1">
      <w:start w:val="1"/>
      <w:numFmt w:val="lowerRoman"/>
      <w:lvlText w:val="%9."/>
      <w:lvlJc w:val="right"/>
      <w:pPr>
        <w:ind w:left="6018" w:hanging="480"/>
      </w:pPr>
    </w:lvl>
  </w:abstractNum>
  <w:abstractNum w:abstractNumId="3">
    <w:nsid w:val="070C13AB"/>
    <w:multiLevelType w:val="hybridMultilevel"/>
    <w:tmpl w:val="EBBE5962"/>
    <w:lvl w:ilvl="0" w:tplc="9F9226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8EA1E7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AF35FC"/>
    <w:multiLevelType w:val="hybridMultilevel"/>
    <w:tmpl w:val="94065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BD6147"/>
    <w:multiLevelType w:val="hybridMultilevel"/>
    <w:tmpl w:val="4AC00A7C"/>
    <w:lvl w:ilvl="0" w:tplc="13C4BD22">
      <w:start w:val="1"/>
      <w:numFmt w:val="taiwaneseCountingThousand"/>
      <w:lvlText w:val="%1、"/>
      <w:lvlJc w:val="left"/>
      <w:pPr>
        <w:ind w:left="16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6">
    <w:nsid w:val="1F2E6577"/>
    <w:multiLevelType w:val="hybridMultilevel"/>
    <w:tmpl w:val="0436F8A8"/>
    <w:lvl w:ilvl="0" w:tplc="20F01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F4D099D"/>
    <w:multiLevelType w:val="hybridMultilevel"/>
    <w:tmpl w:val="87A06602"/>
    <w:lvl w:ilvl="0" w:tplc="F17E1D1E">
      <w:start w:val="1"/>
      <w:numFmt w:val="taiwaneseCountingThousand"/>
      <w:lvlText w:val="(%1)"/>
      <w:lvlJc w:val="left"/>
      <w:pPr>
        <w:ind w:left="1380" w:hanging="468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8">
    <w:nsid w:val="240F1873"/>
    <w:multiLevelType w:val="hybridMultilevel"/>
    <w:tmpl w:val="1452D154"/>
    <w:lvl w:ilvl="0" w:tplc="C1B836B0">
      <w:start w:val="1"/>
      <w:numFmt w:val="taiwaneseCountingThousand"/>
      <w:lvlText w:val="(%1)"/>
      <w:lvlJc w:val="left"/>
      <w:pPr>
        <w:ind w:left="145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>
    <w:nsid w:val="2A1F30BE"/>
    <w:multiLevelType w:val="hybridMultilevel"/>
    <w:tmpl w:val="CF301360"/>
    <w:lvl w:ilvl="0" w:tplc="4956F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2F4108AE"/>
    <w:multiLevelType w:val="hybridMultilevel"/>
    <w:tmpl w:val="79901EB4"/>
    <w:lvl w:ilvl="0" w:tplc="F6A82C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DF46B9"/>
    <w:multiLevelType w:val="hybridMultilevel"/>
    <w:tmpl w:val="55947882"/>
    <w:lvl w:ilvl="0" w:tplc="BBAC44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7923AA"/>
    <w:multiLevelType w:val="hybridMultilevel"/>
    <w:tmpl w:val="5ECAED1A"/>
    <w:lvl w:ilvl="0" w:tplc="30D47A18">
      <w:start w:val="3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>
    <w:nsid w:val="39DA14E3"/>
    <w:multiLevelType w:val="multilevel"/>
    <w:tmpl w:val="72DAA38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106182"/>
    <w:multiLevelType w:val="hybridMultilevel"/>
    <w:tmpl w:val="917CBA5A"/>
    <w:lvl w:ilvl="0" w:tplc="2D184E26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6" w:hanging="480"/>
      </w:pPr>
    </w:lvl>
    <w:lvl w:ilvl="2" w:tplc="0409001B" w:tentative="1">
      <w:start w:val="1"/>
      <w:numFmt w:val="lowerRoman"/>
      <w:lvlText w:val="%3."/>
      <w:lvlJc w:val="right"/>
      <w:pPr>
        <w:ind w:left="2616" w:hanging="480"/>
      </w:pPr>
    </w:lvl>
    <w:lvl w:ilvl="3" w:tplc="0409000F" w:tentative="1">
      <w:start w:val="1"/>
      <w:numFmt w:val="decimal"/>
      <w:lvlText w:val="%4."/>
      <w:lvlJc w:val="left"/>
      <w:pPr>
        <w:ind w:left="3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6" w:hanging="480"/>
      </w:pPr>
    </w:lvl>
    <w:lvl w:ilvl="5" w:tplc="0409001B" w:tentative="1">
      <w:start w:val="1"/>
      <w:numFmt w:val="lowerRoman"/>
      <w:lvlText w:val="%6."/>
      <w:lvlJc w:val="right"/>
      <w:pPr>
        <w:ind w:left="4056" w:hanging="480"/>
      </w:pPr>
    </w:lvl>
    <w:lvl w:ilvl="6" w:tplc="0409000F" w:tentative="1">
      <w:start w:val="1"/>
      <w:numFmt w:val="decimal"/>
      <w:lvlText w:val="%7."/>
      <w:lvlJc w:val="left"/>
      <w:pPr>
        <w:ind w:left="4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6" w:hanging="480"/>
      </w:pPr>
    </w:lvl>
    <w:lvl w:ilvl="8" w:tplc="0409001B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15">
    <w:nsid w:val="3E411464"/>
    <w:multiLevelType w:val="hybridMultilevel"/>
    <w:tmpl w:val="4E987050"/>
    <w:lvl w:ilvl="0" w:tplc="65D0558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F6067A6"/>
    <w:multiLevelType w:val="hybridMultilevel"/>
    <w:tmpl w:val="4F5281E2"/>
    <w:lvl w:ilvl="0" w:tplc="EEDCF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9373ED"/>
    <w:multiLevelType w:val="hybridMultilevel"/>
    <w:tmpl w:val="ED464740"/>
    <w:lvl w:ilvl="0" w:tplc="CF048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CD2AF9"/>
    <w:multiLevelType w:val="hybridMultilevel"/>
    <w:tmpl w:val="50C27A1E"/>
    <w:lvl w:ilvl="0" w:tplc="B1F0B956">
      <w:start w:val="3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9AA679B4">
      <w:start w:val="1"/>
      <w:numFmt w:val="decimal"/>
      <w:lvlText w:val="%2."/>
      <w:lvlJc w:val="left"/>
      <w:pPr>
        <w:ind w:left="1399" w:hanging="360"/>
      </w:pPr>
      <w:rPr>
        <w:rFonts w:hint="default"/>
      </w:rPr>
    </w:lvl>
    <w:lvl w:ilvl="2" w:tplc="345643E6">
      <w:start w:val="1"/>
      <w:numFmt w:val="decimal"/>
      <w:lvlText w:val="(%3)"/>
      <w:lvlJc w:val="left"/>
      <w:pPr>
        <w:ind w:left="18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9">
    <w:nsid w:val="51A745D1"/>
    <w:multiLevelType w:val="hybridMultilevel"/>
    <w:tmpl w:val="36F84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1780D6F"/>
    <w:multiLevelType w:val="hybridMultilevel"/>
    <w:tmpl w:val="135AC530"/>
    <w:lvl w:ilvl="0" w:tplc="DDDCF4E4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745EB53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7A7A22"/>
    <w:multiLevelType w:val="hybridMultilevel"/>
    <w:tmpl w:val="28C8042A"/>
    <w:lvl w:ilvl="0" w:tplc="E31C4A2A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2">
    <w:nsid w:val="65316025"/>
    <w:multiLevelType w:val="hybridMultilevel"/>
    <w:tmpl w:val="0E400D80"/>
    <w:lvl w:ilvl="0" w:tplc="E5DCDC2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72D7FFB"/>
    <w:multiLevelType w:val="hybridMultilevel"/>
    <w:tmpl w:val="4ABC5DF8"/>
    <w:lvl w:ilvl="0" w:tplc="DAC0A6B0">
      <w:start w:val="1"/>
      <w:numFmt w:val="upperLetter"/>
      <w:lvlText w:val="%1."/>
      <w:lvlJc w:val="left"/>
      <w:pPr>
        <w:ind w:left="1253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4">
    <w:nsid w:val="70E95796"/>
    <w:multiLevelType w:val="hybridMultilevel"/>
    <w:tmpl w:val="BC38675E"/>
    <w:lvl w:ilvl="0" w:tplc="83B8BC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6"/>
  </w:num>
  <w:num w:numId="5">
    <w:abstractNumId w:val="9"/>
  </w:num>
  <w:num w:numId="6">
    <w:abstractNumId w:val="24"/>
  </w:num>
  <w:num w:numId="7">
    <w:abstractNumId w:val="15"/>
  </w:num>
  <w:num w:numId="8">
    <w:abstractNumId w:val="10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  <w:num w:numId="14">
    <w:abstractNumId w:val="1"/>
  </w:num>
  <w:num w:numId="15">
    <w:abstractNumId w:val="14"/>
  </w:num>
  <w:num w:numId="16">
    <w:abstractNumId w:val="3"/>
  </w:num>
  <w:num w:numId="17">
    <w:abstractNumId w:val="18"/>
  </w:num>
  <w:num w:numId="18">
    <w:abstractNumId w:val="16"/>
  </w:num>
  <w:num w:numId="19">
    <w:abstractNumId w:val="22"/>
  </w:num>
  <w:num w:numId="20">
    <w:abstractNumId w:val="2"/>
  </w:num>
  <w:num w:numId="21">
    <w:abstractNumId w:val="7"/>
  </w:num>
  <w:num w:numId="22">
    <w:abstractNumId w:val="23"/>
  </w:num>
  <w:num w:numId="23">
    <w:abstractNumId w:val="21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DE"/>
    <w:rsid w:val="00002034"/>
    <w:rsid w:val="00003484"/>
    <w:rsid w:val="00012F44"/>
    <w:rsid w:val="00023308"/>
    <w:rsid w:val="0002657C"/>
    <w:rsid w:val="0003060E"/>
    <w:rsid w:val="00041C61"/>
    <w:rsid w:val="0004296D"/>
    <w:rsid w:val="00044C28"/>
    <w:rsid w:val="00051EC9"/>
    <w:rsid w:val="000521D7"/>
    <w:rsid w:val="00056216"/>
    <w:rsid w:val="000562A6"/>
    <w:rsid w:val="00066F4D"/>
    <w:rsid w:val="00070A86"/>
    <w:rsid w:val="00071986"/>
    <w:rsid w:val="000735C8"/>
    <w:rsid w:val="00074492"/>
    <w:rsid w:val="000745EC"/>
    <w:rsid w:val="000773C6"/>
    <w:rsid w:val="00084874"/>
    <w:rsid w:val="00084D7E"/>
    <w:rsid w:val="000922E1"/>
    <w:rsid w:val="00093EDD"/>
    <w:rsid w:val="000A07BC"/>
    <w:rsid w:val="000B7DF8"/>
    <w:rsid w:val="000C0DB2"/>
    <w:rsid w:val="000C1CA7"/>
    <w:rsid w:val="000C2266"/>
    <w:rsid w:val="000C2511"/>
    <w:rsid w:val="000C2DEA"/>
    <w:rsid w:val="000D1188"/>
    <w:rsid w:val="000D4582"/>
    <w:rsid w:val="000D784D"/>
    <w:rsid w:val="000E3CC4"/>
    <w:rsid w:val="000E4746"/>
    <w:rsid w:val="000F5151"/>
    <w:rsid w:val="000F7428"/>
    <w:rsid w:val="00101553"/>
    <w:rsid w:val="001153D6"/>
    <w:rsid w:val="00115559"/>
    <w:rsid w:val="00121F12"/>
    <w:rsid w:val="001228BC"/>
    <w:rsid w:val="0013304E"/>
    <w:rsid w:val="00136CA9"/>
    <w:rsid w:val="00137255"/>
    <w:rsid w:val="00137D4D"/>
    <w:rsid w:val="001503DE"/>
    <w:rsid w:val="00151EA2"/>
    <w:rsid w:val="00157121"/>
    <w:rsid w:val="0016038D"/>
    <w:rsid w:val="001763F2"/>
    <w:rsid w:val="00181633"/>
    <w:rsid w:val="001865CA"/>
    <w:rsid w:val="001963B6"/>
    <w:rsid w:val="00196462"/>
    <w:rsid w:val="001A2B03"/>
    <w:rsid w:val="001A5099"/>
    <w:rsid w:val="001A6A68"/>
    <w:rsid w:val="001C31D7"/>
    <w:rsid w:val="001D2758"/>
    <w:rsid w:val="001D4988"/>
    <w:rsid w:val="001D59E0"/>
    <w:rsid w:val="001E006B"/>
    <w:rsid w:val="001F0472"/>
    <w:rsid w:val="00210C27"/>
    <w:rsid w:val="00213F88"/>
    <w:rsid w:val="00214BB0"/>
    <w:rsid w:val="00215040"/>
    <w:rsid w:val="0022558F"/>
    <w:rsid w:val="00237EFB"/>
    <w:rsid w:val="002500CF"/>
    <w:rsid w:val="00252478"/>
    <w:rsid w:val="002528D5"/>
    <w:rsid w:val="0026353D"/>
    <w:rsid w:val="00263593"/>
    <w:rsid w:val="00263FEF"/>
    <w:rsid w:val="00270BAE"/>
    <w:rsid w:val="00274A89"/>
    <w:rsid w:val="002761B8"/>
    <w:rsid w:val="00282206"/>
    <w:rsid w:val="00285130"/>
    <w:rsid w:val="0028629D"/>
    <w:rsid w:val="0029057C"/>
    <w:rsid w:val="002979EE"/>
    <w:rsid w:val="002A0BAA"/>
    <w:rsid w:val="002A1EEB"/>
    <w:rsid w:val="002A329D"/>
    <w:rsid w:val="002B4E44"/>
    <w:rsid w:val="002B5B4C"/>
    <w:rsid w:val="002C0030"/>
    <w:rsid w:val="002E6238"/>
    <w:rsid w:val="002E78FD"/>
    <w:rsid w:val="002F1C7D"/>
    <w:rsid w:val="002F265F"/>
    <w:rsid w:val="002F3077"/>
    <w:rsid w:val="002F3481"/>
    <w:rsid w:val="002F6699"/>
    <w:rsid w:val="00312079"/>
    <w:rsid w:val="00322321"/>
    <w:rsid w:val="00324616"/>
    <w:rsid w:val="00324E5F"/>
    <w:rsid w:val="00330401"/>
    <w:rsid w:val="003372E4"/>
    <w:rsid w:val="00337A47"/>
    <w:rsid w:val="003444FD"/>
    <w:rsid w:val="00352E25"/>
    <w:rsid w:val="00367AB1"/>
    <w:rsid w:val="0037080D"/>
    <w:rsid w:val="00373EC8"/>
    <w:rsid w:val="00376492"/>
    <w:rsid w:val="0038410C"/>
    <w:rsid w:val="003860F9"/>
    <w:rsid w:val="00390D61"/>
    <w:rsid w:val="0039254D"/>
    <w:rsid w:val="003968C8"/>
    <w:rsid w:val="00396F9A"/>
    <w:rsid w:val="00397CD3"/>
    <w:rsid w:val="00397F0B"/>
    <w:rsid w:val="003B1EE4"/>
    <w:rsid w:val="003B3F98"/>
    <w:rsid w:val="003B40DC"/>
    <w:rsid w:val="003B4828"/>
    <w:rsid w:val="003B5695"/>
    <w:rsid w:val="003D39B4"/>
    <w:rsid w:val="003E5A33"/>
    <w:rsid w:val="003E7A31"/>
    <w:rsid w:val="003F3C1D"/>
    <w:rsid w:val="003F5F37"/>
    <w:rsid w:val="003F7066"/>
    <w:rsid w:val="00410D1C"/>
    <w:rsid w:val="004148DD"/>
    <w:rsid w:val="00420220"/>
    <w:rsid w:val="00434809"/>
    <w:rsid w:val="00436440"/>
    <w:rsid w:val="00440295"/>
    <w:rsid w:val="00441BFF"/>
    <w:rsid w:val="00443FF6"/>
    <w:rsid w:val="0045055D"/>
    <w:rsid w:val="004520CD"/>
    <w:rsid w:val="00462170"/>
    <w:rsid w:val="004632C5"/>
    <w:rsid w:val="00463C73"/>
    <w:rsid w:val="0046736B"/>
    <w:rsid w:val="00467E04"/>
    <w:rsid w:val="004700DE"/>
    <w:rsid w:val="00474738"/>
    <w:rsid w:val="00476933"/>
    <w:rsid w:val="00476A77"/>
    <w:rsid w:val="00485BE0"/>
    <w:rsid w:val="004860D4"/>
    <w:rsid w:val="00491804"/>
    <w:rsid w:val="00495FF1"/>
    <w:rsid w:val="00496892"/>
    <w:rsid w:val="00497BD4"/>
    <w:rsid w:val="004A62D7"/>
    <w:rsid w:val="004A68E8"/>
    <w:rsid w:val="004A6B40"/>
    <w:rsid w:val="004B7F22"/>
    <w:rsid w:val="004C569A"/>
    <w:rsid w:val="004C5CD8"/>
    <w:rsid w:val="004C5FE3"/>
    <w:rsid w:val="004D71A7"/>
    <w:rsid w:val="004E67FF"/>
    <w:rsid w:val="004F3946"/>
    <w:rsid w:val="004F7565"/>
    <w:rsid w:val="004F7AC7"/>
    <w:rsid w:val="005062F7"/>
    <w:rsid w:val="00515092"/>
    <w:rsid w:val="00527C6A"/>
    <w:rsid w:val="00527E3A"/>
    <w:rsid w:val="005310D8"/>
    <w:rsid w:val="005377E9"/>
    <w:rsid w:val="0054633E"/>
    <w:rsid w:val="00546C24"/>
    <w:rsid w:val="005477A6"/>
    <w:rsid w:val="005514DD"/>
    <w:rsid w:val="00552D63"/>
    <w:rsid w:val="00567E31"/>
    <w:rsid w:val="005701EF"/>
    <w:rsid w:val="00577A9B"/>
    <w:rsid w:val="00577D20"/>
    <w:rsid w:val="00583798"/>
    <w:rsid w:val="00586749"/>
    <w:rsid w:val="005916AB"/>
    <w:rsid w:val="0059196E"/>
    <w:rsid w:val="00592490"/>
    <w:rsid w:val="005935F8"/>
    <w:rsid w:val="00594EB9"/>
    <w:rsid w:val="00595907"/>
    <w:rsid w:val="00597BC4"/>
    <w:rsid w:val="005A0ABD"/>
    <w:rsid w:val="005A7476"/>
    <w:rsid w:val="005B7566"/>
    <w:rsid w:val="005D0790"/>
    <w:rsid w:val="005D19BC"/>
    <w:rsid w:val="005D3A41"/>
    <w:rsid w:val="005D5B9E"/>
    <w:rsid w:val="005E12F5"/>
    <w:rsid w:val="005E7267"/>
    <w:rsid w:val="005F018C"/>
    <w:rsid w:val="005F2829"/>
    <w:rsid w:val="00610E77"/>
    <w:rsid w:val="0061402F"/>
    <w:rsid w:val="006153ED"/>
    <w:rsid w:val="00620EC7"/>
    <w:rsid w:val="006358BA"/>
    <w:rsid w:val="0064278A"/>
    <w:rsid w:val="006441CD"/>
    <w:rsid w:val="00647554"/>
    <w:rsid w:val="006571FB"/>
    <w:rsid w:val="00663420"/>
    <w:rsid w:val="00666391"/>
    <w:rsid w:val="006675C5"/>
    <w:rsid w:val="006706C6"/>
    <w:rsid w:val="00672A33"/>
    <w:rsid w:val="00676F21"/>
    <w:rsid w:val="00677F79"/>
    <w:rsid w:val="006816FD"/>
    <w:rsid w:val="00693583"/>
    <w:rsid w:val="00696323"/>
    <w:rsid w:val="0069717A"/>
    <w:rsid w:val="006A0404"/>
    <w:rsid w:val="006A218D"/>
    <w:rsid w:val="006A5E2D"/>
    <w:rsid w:val="006A67F6"/>
    <w:rsid w:val="006C49CE"/>
    <w:rsid w:val="006C736F"/>
    <w:rsid w:val="006E1F1E"/>
    <w:rsid w:val="006E669B"/>
    <w:rsid w:val="006F05D5"/>
    <w:rsid w:val="006F2B00"/>
    <w:rsid w:val="006F4626"/>
    <w:rsid w:val="00703B7D"/>
    <w:rsid w:val="00704655"/>
    <w:rsid w:val="007133AA"/>
    <w:rsid w:val="00724D99"/>
    <w:rsid w:val="0073573C"/>
    <w:rsid w:val="00741854"/>
    <w:rsid w:val="00744420"/>
    <w:rsid w:val="007458F1"/>
    <w:rsid w:val="00746EA0"/>
    <w:rsid w:val="00753B79"/>
    <w:rsid w:val="00753E01"/>
    <w:rsid w:val="007607FA"/>
    <w:rsid w:val="00760C57"/>
    <w:rsid w:val="00763452"/>
    <w:rsid w:val="007673FF"/>
    <w:rsid w:val="00774348"/>
    <w:rsid w:val="007745D2"/>
    <w:rsid w:val="007820EF"/>
    <w:rsid w:val="007863DF"/>
    <w:rsid w:val="00796BCA"/>
    <w:rsid w:val="007A1C94"/>
    <w:rsid w:val="007B4A13"/>
    <w:rsid w:val="007B53AF"/>
    <w:rsid w:val="007C2BC3"/>
    <w:rsid w:val="007C3EF4"/>
    <w:rsid w:val="007C6E89"/>
    <w:rsid w:val="007E486E"/>
    <w:rsid w:val="007E7E41"/>
    <w:rsid w:val="007F6DC2"/>
    <w:rsid w:val="00801AD1"/>
    <w:rsid w:val="00813283"/>
    <w:rsid w:val="00821765"/>
    <w:rsid w:val="008245E4"/>
    <w:rsid w:val="0083561D"/>
    <w:rsid w:val="008361E0"/>
    <w:rsid w:val="00841548"/>
    <w:rsid w:val="00852F06"/>
    <w:rsid w:val="008532C7"/>
    <w:rsid w:val="00861E50"/>
    <w:rsid w:val="00863C90"/>
    <w:rsid w:val="00876AF5"/>
    <w:rsid w:val="008816AF"/>
    <w:rsid w:val="008878AF"/>
    <w:rsid w:val="008905F4"/>
    <w:rsid w:val="00891B9A"/>
    <w:rsid w:val="008933A5"/>
    <w:rsid w:val="008943ED"/>
    <w:rsid w:val="008948A6"/>
    <w:rsid w:val="008A0C12"/>
    <w:rsid w:val="008B363E"/>
    <w:rsid w:val="008B37A5"/>
    <w:rsid w:val="008B3DF5"/>
    <w:rsid w:val="008B5A52"/>
    <w:rsid w:val="008D1F8D"/>
    <w:rsid w:val="008D736E"/>
    <w:rsid w:val="008D7ED5"/>
    <w:rsid w:val="008E31CF"/>
    <w:rsid w:val="008E6EC9"/>
    <w:rsid w:val="008F0496"/>
    <w:rsid w:val="008F2DAB"/>
    <w:rsid w:val="008F5750"/>
    <w:rsid w:val="00910B5C"/>
    <w:rsid w:val="00915D79"/>
    <w:rsid w:val="00922036"/>
    <w:rsid w:val="0093078E"/>
    <w:rsid w:val="00934169"/>
    <w:rsid w:val="00934721"/>
    <w:rsid w:val="00936B22"/>
    <w:rsid w:val="00941280"/>
    <w:rsid w:val="00941993"/>
    <w:rsid w:val="00943356"/>
    <w:rsid w:val="00952C34"/>
    <w:rsid w:val="0095473A"/>
    <w:rsid w:val="00965620"/>
    <w:rsid w:val="0097313A"/>
    <w:rsid w:val="009A0720"/>
    <w:rsid w:val="009A2C5A"/>
    <w:rsid w:val="009A4DD6"/>
    <w:rsid w:val="009A500A"/>
    <w:rsid w:val="009B3B0D"/>
    <w:rsid w:val="009C3352"/>
    <w:rsid w:val="009C3599"/>
    <w:rsid w:val="009C5AA0"/>
    <w:rsid w:val="009D35F0"/>
    <w:rsid w:val="009D3813"/>
    <w:rsid w:val="009D5F31"/>
    <w:rsid w:val="009D6C57"/>
    <w:rsid w:val="009E61F2"/>
    <w:rsid w:val="009F47BB"/>
    <w:rsid w:val="00A27C00"/>
    <w:rsid w:val="00A27D17"/>
    <w:rsid w:val="00A317E3"/>
    <w:rsid w:val="00A369D4"/>
    <w:rsid w:val="00A642C7"/>
    <w:rsid w:val="00A9628B"/>
    <w:rsid w:val="00AA2674"/>
    <w:rsid w:val="00AA3329"/>
    <w:rsid w:val="00AA729A"/>
    <w:rsid w:val="00AB2151"/>
    <w:rsid w:val="00AC0EDB"/>
    <w:rsid w:val="00AD6B7B"/>
    <w:rsid w:val="00AE39FC"/>
    <w:rsid w:val="00B01791"/>
    <w:rsid w:val="00B053D0"/>
    <w:rsid w:val="00B05BB1"/>
    <w:rsid w:val="00B05C2C"/>
    <w:rsid w:val="00B067E9"/>
    <w:rsid w:val="00B07D46"/>
    <w:rsid w:val="00B134CD"/>
    <w:rsid w:val="00B17076"/>
    <w:rsid w:val="00B179F1"/>
    <w:rsid w:val="00B23CC8"/>
    <w:rsid w:val="00B35C50"/>
    <w:rsid w:val="00B47C31"/>
    <w:rsid w:val="00B70A58"/>
    <w:rsid w:val="00B71D23"/>
    <w:rsid w:val="00B73358"/>
    <w:rsid w:val="00B73FDD"/>
    <w:rsid w:val="00B7468F"/>
    <w:rsid w:val="00B80CA1"/>
    <w:rsid w:val="00B8621A"/>
    <w:rsid w:val="00B90DB1"/>
    <w:rsid w:val="00B922F8"/>
    <w:rsid w:val="00B96DAD"/>
    <w:rsid w:val="00BA5A79"/>
    <w:rsid w:val="00BB66E2"/>
    <w:rsid w:val="00BB6DB0"/>
    <w:rsid w:val="00BC3722"/>
    <w:rsid w:val="00BC3AA5"/>
    <w:rsid w:val="00BC55C2"/>
    <w:rsid w:val="00BC78F1"/>
    <w:rsid w:val="00BD147A"/>
    <w:rsid w:val="00BD1618"/>
    <w:rsid w:val="00BE05A8"/>
    <w:rsid w:val="00BE535B"/>
    <w:rsid w:val="00BF065D"/>
    <w:rsid w:val="00BF293A"/>
    <w:rsid w:val="00BF2B0B"/>
    <w:rsid w:val="00C00DEF"/>
    <w:rsid w:val="00C110CB"/>
    <w:rsid w:val="00C15DF0"/>
    <w:rsid w:val="00C16FDD"/>
    <w:rsid w:val="00C20458"/>
    <w:rsid w:val="00C20D3F"/>
    <w:rsid w:val="00C27493"/>
    <w:rsid w:val="00C361DD"/>
    <w:rsid w:val="00C3780E"/>
    <w:rsid w:val="00C4278D"/>
    <w:rsid w:val="00C4349E"/>
    <w:rsid w:val="00C52657"/>
    <w:rsid w:val="00C53789"/>
    <w:rsid w:val="00C54AD0"/>
    <w:rsid w:val="00C60FF0"/>
    <w:rsid w:val="00C638EB"/>
    <w:rsid w:val="00C63DA3"/>
    <w:rsid w:val="00CA07CB"/>
    <w:rsid w:val="00CA305A"/>
    <w:rsid w:val="00CA4C1D"/>
    <w:rsid w:val="00CB081E"/>
    <w:rsid w:val="00CB2D88"/>
    <w:rsid w:val="00CB7515"/>
    <w:rsid w:val="00CC72EE"/>
    <w:rsid w:val="00CC7DDC"/>
    <w:rsid w:val="00CE22C4"/>
    <w:rsid w:val="00CE5DE1"/>
    <w:rsid w:val="00CF21F4"/>
    <w:rsid w:val="00CF5B3E"/>
    <w:rsid w:val="00D030C4"/>
    <w:rsid w:val="00D05615"/>
    <w:rsid w:val="00D07A57"/>
    <w:rsid w:val="00D11B95"/>
    <w:rsid w:val="00D22768"/>
    <w:rsid w:val="00D30EC6"/>
    <w:rsid w:val="00D3133B"/>
    <w:rsid w:val="00D3569F"/>
    <w:rsid w:val="00D44284"/>
    <w:rsid w:val="00D45D08"/>
    <w:rsid w:val="00D473BC"/>
    <w:rsid w:val="00D602DE"/>
    <w:rsid w:val="00D62B24"/>
    <w:rsid w:val="00D6432A"/>
    <w:rsid w:val="00D67CC1"/>
    <w:rsid w:val="00D827BE"/>
    <w:rsid w:val="00D90C81"/>
    <w:rsid w:val="00D929D6"/>
    <w:rsid w:val="00D93749"/>
    <w:rsid w:val="00D964D0"/>
    <w:rsid w:val="00DA0D75"/>
    <w:rsid w:val="00DA7A31"/>
    <w:rsid w:val="00DB0895"/>
    <w:rsid w:val="00DB0B6A"/>
    <w:rsid w:val="00DB317A"/>
    <w:rsid w:val="00DB47D7"/>
    <w:rsid w:val="00DE21CE"/>
    <w:rsid w:val="00DE2F6F"/>
    <w:rsid w:val="00E06E62"/>
    <w:rsid w:val="00E12460"/>
    <w:rsid w:val="00E13385"/>
    <w:rsid w:val="00E13ACF"/>
    <w:rsid w:val="00E31567"/>
    <w:rsid w:val="00E35AE3"/>
    <w:rsid w:val="00E36D2E"/>
    <w:rsid w:val="00E450FC"/>
    <w:rsid w:val="00E466ED"/>
    <w:rsid w:val="00E54A17"/>
    <w:rsid w:val="00E566F7"/>
    <w:rsid w:val="00E60757"/>
    <w:rsid w:val="00E60B4B"/>
    <w:rsid w:val="00E62F93"/>
    <w:rsid w:val="00E8005B"/>
    <w:rsid w:val="00EA39C4"/>
    <w:rsid w:val="00EB074E"/>
    <w:rsid w:val="00EB211E"/>
    <w:rsid w:val="00EB5A78"/>
    <w:rsid w:val="00EB69C0"/>
    <w:rsid w:val="00EC5C4E"/>
    <w:rsid w:val="00EC5CAA"/>
    <w:rsid w:val="00ED0C38"/>
    <w:rsid w:val="00ED14DE"/>
    <w:rsid w:val="00ED350A"/>
    <w:rsid w:val="00ED4C6E"/>
    <w:rsid w:val="00EE2AFC"/>
    <w:rsid w:val="00EE35B3"/>
    <w:rsid w:val="00EF457F"/>
    <w:rsid w:val="00EF6F03"/>
    <w:rsid w:val="00F01DAA"/>
    <w:rsid w:val="00F04520"/>
    <w:rsid w:val="00F101BB"/>
    <w:rsid w:val="00F204B3"/>
    <w:rsid w:val="00F23DAE"/>
    <w:rsid w:val="00F24EF2"/>
    <w:rsid w:val="00F27A9C"/>
    <w:rsid w:val="00F3046E"/>
    <w:rsid w:val="00F34019"/>
    <w:rsid w:val="00F358E3"/>
    <w:rsid w:val="00F35CFA"/>
    <w:rsid w:val="00F42963"/>
    <w:rsid w:val="00F43A53"/>
    <w:rsid w:val="00F50BA1"/>
    <w:rsid w:val="00F530AF"/>
    <w:rsid w:val="00F55EF2"/>
    <w:rsid w:val="00F56A71"/>
    <w:rsid w:val="00F62E26"/>
    <w:rsid w:val="00F64783"/>
    <w:rsid w:val="00F67721"/>
    <w:rsid w:val="00F719F8"/>
    <w:rsid w:val="00F80390"/>
    <w:rsid w:val="00F819A7"/>
    <w:rsid w:val="00F91736"/>
    <w:rsid w:val="00F94ED1"/>
    <w:rsid w:val="00FA09DF"/>
    <w:rsid w:val="00FA5CAF"/>
    <w:rsid w:val="00FB11D0"/>
    <w:rsid w:val="00FB2531"/>
    <w:rsid w:val="00FC0702"/>
    <w:rsid w:val="00FC155E"/>
    <w:rsid w:val="00FD16A9"/>
    <w:rsid w:val="00FD5058"/>
    <w:rsid w:val="00FE54D9"/>
    <w:rsid w:val="00FE5E79"/>
    <w:rsid w:val="00FF584B"/>
    <w:rsid w:val="00FF5EBB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565"/>
    <w:pPr>
      <w:ind w:leftChars="200" w:left="480"/>
    </w:pPr>
  </w:style>
  <w:style w:type="table" w:styleId="a4">
    <w:name w:val="Table Grid"/>
    <w:basedOn w:val="a1"/>
    <w:uiPriority w:val="59"/>
    <w:rsid w:val="0097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6D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6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6DB0"/>
    <w:rPr>
      <w:sz w:val="20"/>
      <w:szCs w:val="20"/>
    </w:rPr>
  </w:style>
  <w:style w:type="character" w:styleId="a9">
    <w:name w:val="Placeholder Text"/>
    <w:basedOn w:val="a0"/>
    <w:uiPriority w:val="99"/>
    <w:semiHidden/>
    <w:rsid w:val="001F0472"/>
    <w:rPr>
      <w:color w:val="808080"/>
    </w:rPr>
  </w:style>
  <w:style w:type="table" w:customStyle="1" w:styleId="1">
    <w:name w:val="表格格線1"/>
    <w:basedOn w:val="a1"/>
    <w:next w:val="a4"/>
    <w:uiPriority w:val="59"/>
    <w:rsid w:val="0067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1C7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361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565"/>
    <w:pPr>
      <w:ind w:leftChars="200" w:left="480"/>
    </w:pPr>
  </w:style>
  <w:style w:type="table" w:styleId="a4">
    <w:name w:val="Table Grid"/>
    <w:basedOn w:val="a1"/>
    <w:uiPriority w:val="59"/>
    <w:rsid w:val="0097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6D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6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6DB0"/>
    <w:rPr>
      <w:sz w:val="20"/>
      <w:szCs w:val="20"/>
    </w:rPr>
  </w:style>
  <w:style w:type="character" w:styleId="a9">
    <w:name w:val="Placeholder Text"/>
    <w:basedOn w:val="a0"/>
    <w:uiPriority w:val="99"/>
    <w:semiHidden/>
    <w:rsid w:val="001F0472"/>
    <w:rPr>
      <w:color w:val="808080"/>
    </w:rPr>
  </w:style>
  <w:style w:type="table" w:customStyle="1" w:styleId="1">
    <w:name w:val="表格格線1"/>
    <w:basedOn w:val="a1"/>
    <w:next w:val="a4"/>
    <w:uiPriority w:val="59"/>
    <w:rsid w:val="0067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1C7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36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cl.edu.tw/content_28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CDE3-C13B-444F-BEBF-43F065C6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1910</Characters>
  <Application>Microsoft Office Word</Application>
  <DocSecurity>0</DocSecurity>
  <Lines>15</Lines>
  <Paragraphs>4</Paragraphs>
  <ScaleCrop>false</ScaleCrop>
  <Company>Toshiba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蘇暎心</cp:lastModifiedBy>
  <cp:revision>2</cp:revision>
  <cp:lastPrinted>2017-05-15T05:44:00Z</cp:lastPrinted>
  <dcterms:created xsi:type="dcterms:W3CDTF">2017-05-26T07:36:00Z</dcterms:created>
  <dcterms:modified xsi:type="dcterms:W3CDTF">2017-05-26T07:36:00Z</dcterms:modified>
</cp:coreProperties>
</file>