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95" w:rsidRDefault="00260095" w:rsidP="00260095">
      <w:pPr>
        <w:snapToGrid w:val="0"/>
        <w:spacing w:line="660" w:lineRule="exact"/>
        <w:jc w:val="center"/>
        <w:rPr>
          <w:rFonts w:eastAsia="標楷體"/>
          <w:b/>
          <w:sz w:val="36"/>
          <w:szCs w:val="36"/>
        </w:rPr>
      </w:pPr>
      <w:r>
        <w:rPr>
          <w:rFonts w:eastAsia="標楷體" w:hint="eastAsia"/>
          <w:b/>
          <w:sz w:val="36"/>
          <w:szCs w:val="36"/>
        </w:rPr>
        <w:t>臺北市民權國民小學</w:t>
      </w:r>
      <w:r>
        <w:rPr>
          <w:rFonts w:eastAsia="標楷體" w:hint="eastAsia"/>
          <w:b/>
          <w:sz w:val="36"/>
          <w:szCs w:val="36"/>
        </w:rPr>
        <w:t>104</w:t>
      </w:r>
      <w:r>
        <w:rPr>
          <w:rFonts w:eastAsia="標楷體" w:hint="eastAsia"/>
          <w:b/>
          <w:sz w:val="36"/>
          <w:szCs w:val="36"/>
        </w:rPr>
        <w:t>學年度區域資賦優異教育方案</w:t>
      </w:r>
      <w:r>
        <w:rPr>
          <w:rFonts w:eastAsia="標楷體" w:hint="eastAsia"/>
          <w:b/>
          <w:sz w:val="36"/>
          <w:szCs w:val="36"/>
        </w:rPr>
        <w:t>~</w:t>
      </w:r>
    </w:p>
    <w:p w:rsidR="00260095" w:rsidRPr="008F0401" w:rsidRDefault="00260095" w:rsidP="00260095">
      <w:pPr>
        <w:snapToGrid w:val="0"/>
        <w:spacing w:line="660" w:lineRule="exact"/>
        <w:jc w:val="center"/>
        <w:rPr>
          <w:rFonts w:eastAsia="標楷體"/>
          <w:b/>
          <w:sz w:val="36"/>
          <w:szCs w:val="36"/>
        </w:rPr>
      </w:pPr>
      <w:r w:rsidRPr="008F0401">
        <w:rPr>
          <w:rFonts w:eastAsia="標楷體" w:hint="eastAsia"/>
          <w:b/>
          <w:sz w:val="36"/>
          <w:szCs w:val="36"/>
        </w:rPr>
        <w:t>『「廚」神「農」事</w:t>
      </w:r>
      <w:proofErr w:type="gramStart"/>
      <w:r w:rsidRPr="008F0401">
        <w:rPr>
          <w:rFonts w:eastAsia="標楷體" w:hint="eastAsia"/>
          <w:b/>
          <w:sz w:val="36"/>
          <w:szCs w:val="36"/>
        </w:rPr>
        <w:t>─</w:t>
      </w:r>
      <w:proofErr w:type="gramEnd"/>
      <w:r w:rsidRPr="008F0401">
        <w:rPr>
          <w:rFonts w:eastAsia="標楷體" w:hint="eastAsia"/>
          <w:b/>
          <w:sz w:val="36"/>
          <w:szCs w:val="36"/>
        </w:rPr>
        <w:t>「食」分「健」美』實施計畫</w:t>
      </w:r>
    </w:p>
    <w:p w:rsidR="00260095" w:rsidRDefault="00260095" w:rsidP="00260095">
      <w:pPr>
        <w:snapToGrid w:val="0"/>
        <w:spacing w:line="440" w:lineRule="exact"/>
        <w:rPr>
          <w:rFonts w:ascii="標楷體" w:eastAsia="標楷體" w:hAnsi="標楷體"/>
          <w:b/>
          <w:sz w:val="28"/>
          <w:szCs w:val="28"/>
        </w:rPr>
      </w:pPr>
      <w:r>
        <w:rPr>
          <w:rFonts w:ascii="標楷體" w:eastAsia="標楷體" w:hAnsi="標楷體" w:hint="eastAsia"/>
          <w:b/>
          <w:sz w:val="28"/>
          <w:szCs w:val="28"/>
        </w:rPr>
        <w:t>一、依據:</w:t>
      </w:r>
    </w:p>
    <w:p w:rsidR="00260095" w:rsidRPr="00260095" w:rsidRDefault="00260095" w:rsidP="00260095">
      <w:pPr>
        <w:snapToGrid w:val="0"/>
        <w:spacing w:line="440" w:lineRule="exact"/>
        <w:rPr>
          <w:rFonts w:eastAsia="標楷體"/>
          <w:color w:val="000000" w:themeColor="text1"/>
          <w:szCs w:val="24"/>
        </w:rPr>
      </w:pPr>
      <w:r w:rsidRPr="00926F1A">
        <w:rPr>
          <w:rFonts w:eastAsia="標楷體" w:hint="eastAsia"/>
          <w:szCs w:val="24"/>
        </w:rPr>
        <w:t>（一）</w:t>
      </w:r>
      <w:r w:rsidRPr="00260095">
        <w:rPr>
          <w:rFonts w:eastAsia="標楷體" w:hint="eastAsia"/>
          <w:color w:val="000000" w:themeColor="text1"/>
          <w:szCs w:val="24"/>
        </w:rPr>
        <w:t>臺北市政府教育局</w:t>
      </w:r>
      <w:r w:rsidRPr="00260095">
        <w:rPr>
          <w:rFonts w:eastAsia="標楷體" w:hint="eastAsia"/>
          <w:color w:val="000000" w:themeColor="text1"/>
          <w:szCs w:val="24"/>
        </w:rPr>
        <w:t>105.01.21</w:t>
      </w:r>
      <w:r w:rsidRPr="00260095">
        <w:rPr>
          <w:rFonts w:eastAsia="標楷體" w:hint="eastAsia"/>
          <w:color w:val="000000" w:themeColor="text1"/>
          <w:szCs w:val="24"/>
        </w:rPr>
        <w:t>北市教</w:t>
      </w:r>
      <w:proofErr w:type="gramStart"/>
      <w:r w:rsidRPr="00260095">
        <w:rPr>
          <w:rFonts w:eastAsia="標楷體" w:hint="eastAsia"/>
          <w:color w:val="000000" w:themeColor="text1"/>
          <w:szCs w:val="24"/>
        </w:rPr>
        <w:t>特</w:t>
      </w:r>
      <w:proofErr w:type="gramEnd"/>
      <w:r w:rsidRPr="00260095">
        <w:rPr>
          <w:rFonts w:eastAsia="標楷體" w:hint="eastAsia"/>
          <w:color w:val="000000" w:themeColor="text1"/>
          <w:szCs w:val="24"/>
        </w:rPr>
        <w:t>字第</w:t>
      </w:r>
      <w:r w:rsidRPr="00260095">
        <w:rPr>
          <w:rFonts w:eastAsia="標楷體" w:hint="eastAsia"/>
          <w:color w:val="000000" w:themeColor="text1"/>
          <w:szCs w:val="24"/>
        </w:rPr>
        <w:t>10530772300000</w:t>
      </w:r>
      <w:r w:rsidRPr="00260095">
        <w:rPr>
          <w:rFonts w:eastAsia="標楷體" w:hint="eastAsia"/>
          <w:color w:val="000000" w:themeColor="text1"/>
          <w:szCs w:val="24"/>
        </w:rPr>
        <w:t>號</w:t>
      </w:r>
    </w:p>
    <w:p w:rsidR="00260095" w:rsidRDefault="00260095" w:rsidP="00260095">
      <w:pPr>
        <w:snapToGrid w:val="0"/>
        <w:spacing w:line="440" w:lineRule="exact"/>
        <w:rPr>
          <w:rFonts w:eastAsia="標楷體"/>
          <w:szCs w:val="24"/>
        </w:rPr>
      </w:pPr>
      <w:r>
        <w:rPr>
          <w:rFonts w:eastAsia="標楷體" w:hint="eastAsia"/>
          <w:szCs w:val="24"/>
        </w:rPr>
        <w:t>（二）臺北市區域性資賦優異教育方案</w:t>
      </w:r>
    </w:p>
    <w:p w:rsidR="00260095" w:rsidRDefault="00260095" w:rsidP="00260095">
      <w:pPr>
        <w:snapToGrid w:val="0"/>
        <w:spacing w:line="440" w:lineRule="exact"/>
        <w:rPr>
          <w:rFonts w:ascii="標楷體" w:eastAsia="標楷體" w:hAnsi="標楷體"/>
          <w:b/>
          <w:sz w:val="28"/>
          <w:szCs w:val="28"/>
        </w:rPr>
      </w:pPr>
    </w:p>
    <w:p w:rsidR="00260095" w:rsidRPr="00926F1A" w:rsidRDefault="00260095" w:rsidP="00260095">
      <w:pPr>
        <w:snapToGrid w:val="0"/>
        <w:spacing w:line="440" w:lineRule="exact"/>
        <w:rPr>
          <w:rFonts w:ascii="標楷體" w:eastAsia="標楷體" w:hAnsi="標楷體"/>
          <w:b/>
          <w:sz w:val="28"/>
          <w:szCs w:val="28"/>
        </w:rPr>
      </w:pPr>
      <w:r w:rsidRPr="00926F1A">
        <w:rPr>
          <w:rFonts w:ascii="標楷體" w:eastAsia="標楷體" w:hAnsi="標楷體" w:hint="eastAsia"/>
          <w:b/>
          <w:sz w:val="28"/>
          <w:szCs w:val="28"/>
        </w:rPr>
        <w:t>二、目的</w:t>
      </w:r>
      <w:r>
        <w:rPr>
          <w:rFonts w:ascii="標楷體" w:eastAsia="標楷體" w:hAnsi="標楷體" w:hint="eastAsia"/>
          <w:b/>
          <w:sz w:val="28"/>
          <w:szCs w:val="28"/>
        </w:rPr>
        <w:t>：</w:t>
      </w:r>
    </w:p>
    <w:p w:rsidR="00260095" w:rsidRPr="00926F1A" w:rsidRDefault="00260095" w:rsidP="00260095">
      <w:pPr>
        <w:pStyle w:val="a3"/>
        <w:spacing w:line="440" w:lineRule="exact"/>
        <w:ind w:leftChars="0" w:left="703" w:hangingChars="293" w:hanging="703"/>
        <w:rPr>
          <w:rFonts w:ascii="Times New Roman" w:eastAsia="標楷體" w:hAnsi="Times New Roman"/>
          <w:szCs w:val="24"/>
        </w:rPr>
      </w:pPr>
      <w:r w:rsidRPr="00926F1A">
        <w:rPr>
          <w:rFonts w:ascii="Times New Roman" w:eastAsia="標楷體" w:hAnsi="Times New Roman" w:hint="eastAsia"/>
          <w:szCs w:val="24"/>
        </w:rPr>
        <w:t>（一）透過實例討論、專家現身說法與實作探訪，了解六大食物、七大營養素與健康飲食的重要性。</w:t>
      </w:r>
    </w:p>
    <w:p w:rsidR="00260095" w:rsidRPr="00926F1A" w:rsidRDefault="00260095" w:rsidP="00260095">
      <w:pPr>
        <w:pStyle w:val="a3"/>
        <w:spacing w:line="440" w:lineRule="exact"/>
        <w:ind w:leftChars="0" w:left="703" w:hangingChars="293" w:hanging="703"/>
        <w:rPr>
          <w:rFonts w:ascii="Times New Roman" w:eastAsia="標楷體" w:hAnsi="Times New Roman"/>
          <w:szCs w:val="24"/>
        </w:rPr>
      </w:pPr>
      <w:r w:rsidRPr="00926F1A">
        <w:rPr>
          <w:rFonts w:ascii="Times New Roman" w:eastAsia="標楷體" w:hAnsi="Times New Roman" w:hint="eastAsia"/>
          <w:szCs w:val="24"/>
        </w:rPr>
        <w:t>（二）透過實作體驗，了解農業生產的歷程與辛勞，培養珍惜食物、尊重大自然的情懷。</w:t>
      </w:r>
    </w:p>
    <w:p w:rsidR="00260095" w:rsidRPr="00926F1A" w:rsidRDefault="00260095" w:rsidP="00260095">
      <w:pPr>
        <w:pStyle w:val="a3"/>
        <w:spacing w:line="440" w:lineRule="exact"/>
        <w:ind w:leftChars="0" w:left="703" w:hangingChars="293" w:hanging="703"/>
        <w:rPr>
          <w:rFonts w:ascii="Times New Roman" w:eastAsia="標楷體" w:hAnsi="Times New Roman"/>
          <w:szCs w:val="24"/>
        </w:rPr>
      </w:pPr>
      <w:r w:rsidRPr="00926F1A">
        <w:rPr>
          <w:rFonts w:ascii="Times New Roman" w:eastAsia="標楷體" w:hAnsi="Times New Roman" w:hint="eastAsia"/>
          <w:szCs w:val="24"/>
        </w:rPr>
        <w:t>（三）透過影片深度探討及專家學者的分享，了解食物從產地到餐桌的歷程需要許多人的付出以及天時地利的配合，培養良好的飲食態度。</w:t>
      </w:r>
    </w:p>
    <w:p w:rsidR="00260095" w:rsidRPr="00926F1A" w:rsidRDefault="00260095" w:rsidP="00260095">
      <w:pPr>
        <w:pStyle w:val="a3"/>
        <w:spacing w:line="440" w:lineRule="exact"/>
        <w:ind w:leftChars="0" w:left="703" w:hangingChars="293" w:hanging="703"/>
        <w:rPr>
          <w:rFonts w:ascii="Times New Roman" w:eastAsia="標楷體" w:hAnsi="Times New Roman"/>
          <w:szCs w:val="24"/>
        </w:rPr>
      </w:pPr>
      <w:r w:rsidRPr="00926F1A">
        <w:rPr>
          <w:rFonts w:ascii="Times New Roman" w:eastAsia="標楷體" w:hAnsi="Times New Roman" w:hint="eastAsia"/>
          <w:szCs w:val="24"/>
        </w:rPr>
        <w:t>（四）透過任務執行，培養學生如何在團隊中進行創造性問題解決的能力。</w:t>
      </w:r>
    </w:p>
    <w:p w:rsidR="00260095" w:rsidRDefault="00260095" w:rsidP="00260095">
      <w:pPr>
        <w:snapToGrid w:val="0"/>
        <w:spacing w:line="440" w:lineRule="exact"/>
        <w:ind w:left="708" w:hangingChars="295" w:hanging="708"/>
        <w:rPr>
          <w:rFonts w:eastAsia="標楷體"/>
          <w:szCs w:val="24"/>
        </w:rPr>
      </w:pPr>
      <w:r w:rsidRPr="00926F1A">
        <w:rPr>
          <w:rFonts w:eastAsia="標楷體" w:hint="eastAsia"/>
          <w:szCs w:val="24"/>
        </w:rPr>
        <w:t>（五）透過各組帶隊教師引導學生在團體任務中如何發揮領導自己與領導他人的能力，有效達到分工合作，並培養學生以開放的心胸兼容自己與他人的殊異之處。</w:t>
      </w:r>
    </w:p>
    <w:p w:rsidR="00260095" w:rsidRDefault="00260095" w:rsidP="00260095">
      <w:pPr>
        <w:snapToGrid w:val="0"/>
        <w:spacing w:line="440" w:lineRule="exact"/>
        <w:ind w:left="827" w:hangingChars="295" w:hanging="827"/>
        <w:rPr>
          <w:rFonts w:ascii="標楷體" w:eastAsia="標楷體" w:hAnsi="標楷體"/>
          <w:b/>
          <w:sz w:val="28"/>
          <w:szCs w:val="28"/>
        </w:rPr>
      </w:pPr>
    </w:p>
    <w:p w:rsidR="00260095" w:rsidRPr="0030136A" w:rsidRDefault="00260095" w:rsidP="00260095">
      <w:pPr>
        <w:snapToGrid w:val="0"/>
        <w:spacing w:line="440" w:lineRule="exact"/>
        <w:ind w:left="827" w:hangingChars="295" w:hanging="827"/>
        <w:rPr>
          <w:rFonts w:ascii="標楷體" w:eastAsia="標楷體" w:hAnsi="標楷體"/>
          <w:b/>
          <w:sz w:val="28"/>
          <w:szCs w:val="28"/>
        </w:rPr>
      </w:pPr>
      <w:r w:rsidRPr="0030136A">
        <w:rPr>
          <w:rFonts w:ascii="標楷體" w:eastAsia="標楷體" w:hAnsi="標楷體" w:hint="eastAsia"/>
          <w:b/>
          <w:sz w:val="28"/>
          <w:szCs w:val="28"/>
        </w:rPr>
        <w:t>三、辦理單位：</w:t>
      </w:r>
    </w:p>
    <w:p w:rsidR="00260095" w:rsidRDefault="00260095" w:rsidP="00260095">
      <w:pPr>
        <w:snapToGrid w:val="0"/>
        <w:spacing w:line="440" w:lineRule="exact"/>
        <w:ind w:left="708" w:hangingChars="295" w:hanging="708"/>
        <w:rPr>
          <w:rFonts w:eastAsia="標楷體"/>
          <w:szCs w:val="24"/>
        </w:rPr>
      </w:pPr>
      <w:r>
        <w:rPr>
          <w:rFonts w:eastAsia="標楷體" w:hint="eastAsia"/>
          <w:szCs w:val="24"/>
        </w:rPr>
        <w:t>（一）主辦單位：臺北市政府教育局</w:t>
      </w:r>
    </w:p>
    <w:p w:rsidR="00260095" w:rsidRDefault="00260095" w:rsidP="00260095">
      <w:pPr>
        <w:snapToGrid w:val="0"/>
        <w:spacing w:line="440" w:lineRule="exact"/>
        <w:ind w:left="708" w:hangingChars="295" w:hanging="708"/>
        <w:rPr>
          <w:rFonts w:eastAsia="標楷體"/>
          <w:szCs w:val="24"/>
        </w:rPr>
      </w:pPr>
      <w:r>
        <w:rPr>
          <w:rFonts w:eastAsia="標楷體" w:hint="eastAsia"/>
          <w:szCs w:val="24"/>
        </w:rPr>
        <w:t>（二）承辦單位：</w:t>
      </w:r>
      <w:r w:rsidRPr="00926F1A">
        <w:rPr>
          <w:rFonts w:eastAsia="標楷體" w:hint="eastAsia"/>
          <w:szCs w:val="24"/>
        </w:rPr>
        <w:t>臺北市民權國民小學</w:t>
      </w:r>
    </w:p>
    <w:p w:rsidR="00260095" w:rsidRDefault="00260095" w:rsidP="00260095">
      <w:pPr>
        <w:snapToGrid w:val="0"/>
        <w:spacing w:line="440" w:lineRule="exact"/>
        <w:ind w:left="708" w:hangingChars="295" w:hanging="708"/>
        <w:rPr>
          <w:rFonts w:eastAsia="標楷體"/>
          <w:szCs w:val="24"/>
        </w:rPr>
      </w:pPr>
      <w:r>
        <w:rPr>
          <w:rFonts w:eastAsia="標楷體" w:hint="eastAsia"/>
          <w:szCs w:val="24"/>
        </w:rPr>
        <w:t>（三）協辦單位：</w:t>
      </w:r>
      <w:r w:rsidRPr="00926F1A">
        <w:rPr>
          <w:rFonts w:eastAsia="標楷體" w:hint="eastAsia"/>
          <w:szCs w:val="24"/>
        </w:rPr>
        <w:t>臺北市野草花果農場</w:t>
      </w:r>
    </w:p>
    <w:p w:rsidR="00260095" w:rsidRDefault="00260095" w:rsidP="00260095">
      <w:pPr>
        <w:snapToGrid w:val="0"/>
        <w:spacing w:line="440" w:lineRule="exact"/>
        <w:ind w:left="827" w:hangingChars="295" w:hanging="827"/>
        <w:rPr>
          <w:rFonts w:ascii="標楷體" w:eastAsia="標楷體" w:hAnsi="標楷體"/>
          <w:b/>
          <w:sz w:val="28"/>
          <w:szCs w:val="28"/>
        </w:rPr>
      </w:pPr>
    </w:p>
    <w:p w:rsidR="00260095" w:rsidRDefault="00260095" w:rsidP="00260095">
      <w:pPr>
        <w:snapToGrid w:val="0"/>
        <w:spacing w:line="440" w:lineRule="exact"/>
        <w:ind w:left="827" w:hangingChars="295" w:hanging="827"/>
        <w:rPr>
          <w:rFonts w:eastAsia="標楷體"/>
          <w:szCs w:val="24"/>
        </w:rPr>
      </w:pPr>
      <w:r w:rsidRPr="0030136A">
        <w:rPr>
          <w:rFonts w:ascii="標楷體" w:eastAsia="標楷體" w:hAnsi="標楷體" w:hint="eastAsia"/>
          <w:b/>
          <w:sz w:val="28"/>
          <w:szCs w:val="28"/>
        </w:rPr>
        <w:t>四、辦理區域：</w:t>
      </w:r>
      <w:r>
        <w:rPr>
          <w:rFonts w:eastAsia="標楷體" w:hint="eastAsia"/>
          <w:szCs w:val="24"/>
        </w:rPr>
        <w:t>就讀本事教育局所屬各公私立國民小學</w:t>
      </w:r>
    </w:p>
    <w:p w:rsidR="00260095" w:rsidRDefault="00260095" w:rsidP="00260095">
      <w:pPr>
        <w:snapToGrid w:val="0"/>
        <w:spacing w:line="440" w:lineRule="exact"/>
        <w:ind w:left="1976" w:hangingChars="705" w:hanging="1976"/>
        <w:rPr>
          <w:rFonts w:ascii="標楷體" w:eastAsia="標楷體" w:hAnsi="標楷體"/>
          <w:b/>
          <w:sz w:val="28"/>
          <w:szCs w:val="28"/>
        </w:rPr>
      </w:pPr>
    </w:p>
    <w:p w:rsidR="00260095" w:rsidRDefault="00260095" w:rsidP="00260095">
      <w:pPr>
        <w:snapToGrid w:val="0"/>
        <w:spacing w:line="440" w:lineRule="exact"/>
        <w:ind w:left="1976" w:hangingChars="705" w:hanging="1976"/>
        <w:rPr>
          <w:rFonts w:eastAsia="標楷體"/>
          <w:szCs w:val="24"/>
        </w:rPr>
      </w:pPr>
      <w:r w:rsidRPr="0030136A">
        <w:rPr>
          <w:rFonts w:ascii="標楷體" w:eastAsia="標楷體" w:hAnsi="標楷體" w:hint="eastAsia"/>
          <w:b/>
          <w:sz w:val="28"/>
          <w:szCs w:val="28"/>
        </w:rPr>
        <w:t>五、參加對象</w:t>
      </w:r>
      <w:r w:rsidRPr="0030136A">
        <w:rPr>
          <w:rFonts w:ascii="標楷體" w:eastAsia="標楷體" w:hAnsi="標楷體" w:hint="eastAsia"/>
          <w:sz w:val="28"/>
          <w:szCs w:val="28"/>
        </w:rPr>
        <w:t>：</w:t>
      </w:r>
      <w:r>
        <w:rPr>
          <w:rFonts w:eastAsia="標楷體" w:hint="eastAsia"/>
          <w:szCs w:val="24"/>
        </w:rPr>
        <w:t>預計招收</w:t>
      </w:r>
      <w:r>
        <w:rPr>
          <w:rFonts w:eastAsia="標楷體" w:hint="eastAsia"/>
          <w:szCs w:val="24"/>
        </w:rPr>
        <w:t>30</w:t>
      </w:r>
      <w:r>
        <w:rPr>
          <w:rFonts w:eastAsia="標楷體" w:hint="eastAsia"/>
          <w:szCs w:val="24"/>
        </w:rPr>
        <w:t>人，</w:t>
      </w:r>
      <w:r w:rsidRPr="00926F1A">
        <w:rPr>
          <w:rFonts w:eastAsia="標楷體" w:hint="eastAsia"/>
          <w:szCs w:val="24"/>
        </w:rPr>
        <w:t>現就讀本市教育局公私立國民小學</w:t>
      </w:r>
      <w:r w:rsidRPr="00926F1A">
        <w:rPr>
          <w:rFonts w:eastAsia="標楷體" w:hint="eastAsia"/>
          <w:szCs w:val="24"/>
        </w:rPr>
        <w:t>10</w:t>
      </w:r>
      <w:r>
        <w:rPr>
          <w:rFonts w:eastAsia="標楷體" w:hint="eastAsia"/>
          <w:szCs w:val="24"/>
        </w:rPr>
        <w:t>4</w:t>
      </w:r>
      <w:r w:rsidRPr="00926F1A">
        <w:rPr>
          <w:rFonts w:eastAsia="標楷體" w:hint="eastAsia"/>
          <w:szCs w:val="24"/>
        </w:rPr>
        <w:t>學年為四、五年級對農</w:t>
      </w:r>
      <w:proofErr w:type="gramStart"/>
      <w:r w:rsidRPr="00926F1A">
        <w:rPr>
          <w:rFonts w:eastAsia="標楷體" w:hint="eastAsia"/>
          <w:szCs w:val="24"/>
        </w:rPr>
        <w:t>務</w:t>
      </w:r>
      <w:proofErr w:type="gramEnd"/>
      <w:r w:rsidRPr="00926F1A">
        <w:rPr>
          <w:rFonts w:eastAsia="標楷體" w:hint="eastAsia"/>
          <w:szCs w:val="24"/>
        </w:rPr>
        <w:t>體驗與健康飲食有興趣的學生</w:t>
      </w:r>
      <w:r>
        <w:rPr>
          <w:rFonts w:eastAsia="標楷體" w:hint="eastAsia"/>
          <w:szCs w:val="24"/>
        </w:rPr>
        <w:t>。</w:t>
      </w:r>
    </w:p>
    <w:p w:rsidR="00260095" w:rsidRDefault="00260095" w:rsidP="00260095">
      <w:pPr>
        <w:snapToGrid w:val="0"/>
        <w:spacing w:line="440" w:lineRule="exact"/>
        <w:ind w:left="1925" w:hangingChars="687" w:hanging="1925"/>
        <w:rPr>
          <w:rFonts w:ascii="標楷體" w:eastAsia="標楷體" w:hAnsi="標楷體"/>
          <w:b/>
          <w:sz w:val="28"/>
          <w:szCs w:val="28"/>
        </w:rPr>
      </w:pPr>
      <w:r>
        <w:rPr>
          <w:rFonts w:ascii="標楷體" w:eastAsia="標楷體" w:hAnsi="標楷體" w:hint="eastAsia"/>
          <w:b/>
          <w:sz w:val="28"/>
          <w:szCs w:val="28"/>
        </w:rPr>
        <w:t>六、報名方式：</w:t>
      </w:r>
    </w:p>
    <w:p w:rsidR="00260095" w:rsidRPr="0030136A" w:rsidRDefault="00260095" w:rsidP="00260095">
      <w:pPr>
        <w:spacing w:line="440" w:lineRule="exact"/>
        <w:ind w:left="708" w:hangingChars="295" w:hanging="708"/>
        <w:jc w:val="both"/>
        <w:rPr>
          <w:rFonts w:eastAsia="標楷體"/>
          <w:szCs w:val="24"/>
        </w:rPr>
      </w:pPr>
      <w:r w:rsidRPr="0030136A">
        <w:rPr>
          <w:rFonts w:eastAsia="標楷體" w:hint="eastAsia"/>
          <w:szCs w:val="24"/>
        </w:rPr>
        <w:t>（一）請報名學生填寫報名表、教師或家長推薦函，並請就讀學校特教組彙整，在</w:t>
      </w:r>
      <w:r w:rsidRPr="0030136A">
        <w:rPr>
          <w:rFonts w:eastAsia="標楷體" w:hint="eastAsia"/>
          <w:szCs w:val="24"/>
        </w:rPr>
        <w:t>10</w:t>
      </w:r>
      <w:r>
        <w:rPr>
          <w:rFonts w:eastAsia="標楷體" w:hint="eastAsia"/>
          <w:szCs w:val="24"/>
        </w:rPr>
        <w:t>5</w:t>
      </w:r>
      <w:r w:rsidRPr="0030136A">
        <w:rPr>
          <w:rFonts w:eastAsia="標楷體" w:hint="eastAsia"/>
          <w:szCs w:val="24"/>
        </w:rPr>
        <w:t>年</w:t>
      </w:r>
      <w:r w:rsidRPr="0030136A">
        <w:rPr>
          <w:rFonts w:eastAsia="標楷體" w:hint="eastAsia"/>
          <w:szCs w:val="24"/>
        </w:rPr>
        <w:t>5</w:t>
      </w:r>
      <w:r w:rsidRPr="0030136A">
        <w:rPr>
          <w:rFonts w:eastAsia="標楷體" w:hint="eastAsia"/>
          <w:szCs w:val="24"/>
        </w:rPr>
        <w:t>月</w:t>
      </w:r>
      <w:r w:rsidRPr="0030136A">
        <w:rPr>
          <w:rFonts w:eastAsia="標楷體" w:hint="eastAsia"/>
          <w:szCs w:val="24"/>
        </w:rPr>
        <w:t>23</w:t>
      </w:r>
      <w:r w:rsidRPr="0030136A">
        <w:rPr>
          <w:rFonts w:eastAsia="標楷體" w:hint="eastAsia"/>
          <w:szCs w:val="24"/>
        </w:rPr>
        <w:t>日（星期</w:t>
      </w:r>
      <w:r>
        <w:rPr>
          <w:rFonts w:eastAsia="標楷體" w:hint="eastAsia"/>
          <w:szCs w:val="24"/>
        </w:rPr>
        <w:t>一</w:t>
      </w:r>
      <w:r w:rsidRPr="0030136A">
        <w:rPr>
          <w:rFonts w:eastAsia="標楷體" w:hint="eastAsia"/>
          <w:szCs w:val="24"/>
        </w:rPr>
        <w:t>）前，由聯絡箱送至臺北市民權國小</w:t>
      </w:r>
      <w:proofErr w:type="gramStart"/>
      <w:r w:rsidRPr="0030136A">
        <w:rPr>
          <w:rFonts w:eastAsia="標楷體" w:hint="eastAsia"/>
          <w:szCs w:val="24"/>
        </w:rPr>
        <w:t>（</w:t>
      </w:r>
      <w:proofErr w:type="gramEnd"/>
      <w:r w:rsidRPr="0030136A">
        <w:rPr>
          <w:rFonts w:eastAsia="標楷體" w:hint="eastAsia"/>
          <w:szCs w:val="24"/>
        </w:rPr>
        <w:t>聯絡箱：</w:t>
      </w:r>
      <w:r w:rsidRPr="0030136A">
        <w:rPr>
          <w:rFonts w:eastAsia="標楷體" w:hint="eastAsia"/>
          <w:szCs w:val="24"/>
        </w:rPr>
        <w:t>005</w:t>
      </w:r>
      <w:proofErr w:type="gramStart"/>
      <w:r w:rsidRPr="0030136A">
        <w:rPr>
          <w:rFonts w:eastAsia="標楷體" w:hint="eastAsia"/>
          <w:szCs w:val="24"/>
        </w:rPr>
        <w:t>）</w:t>
      </w:r>
      <w:proofErr w:type="gramEnd"/>
      <w:r w:rsidRPr="0030136A">
        <w:rPr>
          <w:rFonts w:eastAsia="標楷體" w:hint="eastAsia"/>
          <w:szCs w:val="24"/>
        </w:rPr>
        <w:t>。</w:t>
      </w:r>
    </w:p>
    <w:p w:rsidR="00260095" w:rsidRPr="0030136A" w:rsidRDefault="00260095" w:rsidP="00260095">
      <w:pPr>
        <w:spacing w:line="440" w:lineRule="exact"/>
        <w:ind w:left="708" w:hangingChars="295" w:hanging="708"/>
        <w:jc w:val="both"/>
        <w:rPr>
          <w:rFonts w:eastAsia="標楷體"/>
          <w:szCs w:val="24"/>
        </w:rPr>
      </w:pPr>
      <w:r w:rsidRPr="0030136A">
        <w:rPr>
          <w:rFonts w:eastAsia="標楷體" w:hint="eastAsia"/>
          <w:szCs w:val="24"/>
        </w:rPr>
        <w:t>（二）錄取名單於</w:t>
      </w:r>
      <w:r w:rsidRPr="0030136A">
        <w:rPr>
          <w:rFonts w:eastAsia="標楷體" w:hint="eastAsia"/>
          <w:szCs w:val="24"/>
        </w:rPr>
        <w:t>10</w:t>
      </w:r>
      <w:r>
        <w:rPr>
          <w:rFonts w:eastAsia="標楷體" w:hint="eastAsia"/>
          <w:szCs w:val="24"/>
        </w:rPr>
        <w:t>5</w:t>
      </w:r>
      <w:r w:rsidRPr="0030136A">
        <w:rPr>
          <w:rFonts w:eastAsia="標楷體" w:hint="eastAsia"/>
          <w:szCs w:val="24"/>
        </w:rPr>
        <w:t>年</w:t>
      </w:r>
      <w:r w:rsidRPr="0030136A">
        <w:rPr>
          <w:rFonts w:eastAsia="標楷體" w:hint="eastAsia"/>
          <w:szCs w:val="24"/>
        </w:rPr>
        <w:t>5</w:t>
      </w:r>
      <w:r w:rsidRPr="0030136A">
        <w:rPr>
          <w:rFonts w:eastAsia="標楷體" w:hint="eastAsia"/>
          <w:szCs w:val="24"/>
        </w:rPr>
        <w:t>月</w:t>
      </w:r>
      <w:r w:rsidRPr="0030136A">
        <w:rPr>
          <w:rFonts w:eastAsia="標楷體" w:hint="eastAsia"/>
          <w:szCs w:val="24"/>
        </w:rPr>
        <w:t>27</w:t>
      </w:r>
      <w:r w:rsidRPr="0030136A">
        <w:rPr>
          <w:rFonts w:eastAsia="標楷體" w:hint="eastAsia"/>
          <w:szCs w:val="24"/>
        </w:rPr>
        <w:t>日（星期</w:t>
      </w:r>
      <w:r>
        <w:rPr>
          <w:rFonts w:eastAsia="標楷體" w:hint="eastAsia"/>
          <w:szCs w:val="24"/>
        </w:rPr>
        <w:t>五</w:t>
      </w:r>
      <w:r w:rsidRPr="0030136A">
        <w:rPr>
          <w:rFonts w:eastAsia="標楷體" w:hint="eastAsia"/>
          <w:szCs w:val="24"/>
        </w:rPr>
        <w:t>）公布至本校網站</w:t>
      </w:r>
      <w:r>
        <w:rPr>
          <w:rFonts w:eastAsia="標楷體" w:hint="eastAsia"/>
          <w:szCs w:val="24"/>
        </w:rPr>
        <w:t>並另通知</w:t>
      </w:r>
      <w:proofErr w:type="gramStart"/>
      <w:r>
        <w:rPr>
          <w:rFonts w:eastAsia="標楷體" w:hint="eastAsia"/>
          <w:szCs w:val="24"/>
        </w:rPr>
        <w:t>各校</w:t>
      </w:r>
      <w:r w:rsidRPr="0030136A">
        <w:rPr>
          <w:rFonts w:eastAsia="標楷體" w:hint="eastAsia"/>
          <w:szCs w:val="24"/>
        </w:rPr>
        <w:t>請各</w:t>
      </w:r>
      <w:proofErr w:type="gramEnd"/>
      <w:r w:rsidRPr="0030136A">
        <w:rPr>
          <w:rFonts w:eastAsia="標楷體" w:hint="eastAsia"/>
          <w:szCs w:val="24"/>
        </w:rPr>
        <w:t>校承辦人員協助轉知錄取學生，待公告錄取後才匯款繳費。</w:t>
      </w:r>
      <w:proofErr w:type="gramStart"/>
      <w:r w:rsidRPr="0030136A">
        <w:rPr>
          <w:rFonts w:eastAsia="標楷體" w:hint="eastAsia"/>
          <w:szCs w:val="24"/>
        </w:rPr>
        <w:t>（</w:t>
      </w:r>
      <w:proofErr w:type="gramEnd"/>
      <w:r w:rsidRPr="0030136A">
        <w:rPr>
          <w:rFonts w:eastAsia="標楷體" w:hint="eastAsia"/>
          <w:szCs w:val="24"/>
        </w:rPr>
        <w:t>網址</w:t>
      </w:r>
      <w:r w:rsidRPr="0030136A">
        <w:rPr>
          <w:rFonts w:eastAsia="標楷體"/>
          <w:szCs w:val="24"/>
        </w:rPr>
        <w:t>http://www.mcps.tp.edu.tw/</w:t>
      </w:r>
      <w:proofErr w:type="gramStart"/>
      <w:r w:rsidRPr="0030136A">
        <w:rPr>
          <w:rFonts w:eastAsia="標楷體" w:hint="eastAsia"/>
          <w:szCs w:val="24"/>
        </w:rPr>
        <w:t>）</w:t>
      </w:r>
      <w:proofErr w:type="gramEnd"/>
    </w:p>
    <w:p w:rsidR="00260095" w:rsidRDefault="00260095" w:rsidP="00260095">
      <w:pPr>
        <w:snapToGrid w:val="0"/>
        <w:spacing w:line="440" w:lineRule="exact"/>
        <w:ind w:left="1649" w:hangingChars="687" w:hanging="1649"/>
        <w:rPr>
          <w:rFonts w:eastAsia="標楷體"/>
          <w:szCs w:val="24"/>
        </w:rPr>
      </w:pPr>
      <w:r w:rsidRPr="0030136A">
        <w:rPr>
          <w:rFonts w:eastAsia="標楷體" w:hint="eastAsia"/>
          <w:szCs w:val="24"/>
        </w:rPr>
        <w:t>（三）聯絡人：本校特教</w:t>
      </w:r>
      <w:proofErr w:type="gramStart"/>
      <w:r w:rsidRPr="0030136A">
        <w:rPr>
          <w:rFonts w:eastAsia="標楷體" w:hint="eastAsia"/>
          <w:szCs w:val="24"/>
        </w:rPr>
        <w:t>組</w:t>
      </w:r>
      <w:proofErr w:type="gramEnd"/>
      <w:r w:rsidRPr="0030136A">
        <w:rPr>
          <w:rFonts w:eastAsia="標楷體" w:hint="eastAsia"/>
          <w:szCs w:val="24"/>
        </w:rPr>
        <w:t>組長</w:t>
      </w:r>
      <w:r w:rsidRPr="0030136A">
        <w:rPr>
          <w:rFonts w:eastAsia="標楷體" w:hint="eastAsia"/>
          <w:szCs w:val="24"/>
        </w:rPr>
        <w:t>-</w:t>
      </w:r>
      <w:r>
        <w:rPr>
          <w:rFonts w:ascii="標楷體" w:eastAsia="標楷體" w:hAnsi="標楷體" w:hint="eastAsia"/>
          <w:sz w:val="28"/>
          <w:szCs w:val="28"/>
        </w:rPr>
        <w:t>林世豪</w:t>
      </w:r>
      <w:r w:rsidRPr="0030136A">
        <w:rPr>
          <w:rFonts w:eastAsia="標楷體" w:hint="eastAsia"/>
          <w:szCs w:val="24"/>
        </w:rPr>
        <w:t>組長；電話</w:t>
      </w:r>
      <w:r w:rsidRPr="0030136A">
        <w:rPr>
          <w:rFonts w:eastAsia="標楷體"/>
          <w:szCs w:val="24"/>
        </w:rPr>
        <w:t xml:space="preserve">(02)27652327 </w:t>
      </w:r>
      <w:r w:rsidRPr="0030136A">
        <w:rPr>
          <w:rFonts w:eastAsia="標楷體"/>
          <w:szCs w:val="24"/>
        </w:rPr>
        <w:t>分機</w:t>
      </w:r>
      <w:r w:rsidRPr="0030136A">
        <w:rPr>
          <w:rFonts w:eastAsia="標楷體"/>
          <w:szCs w:val="24"/>
        </w:rPr>
        <w:t>50</w:t>
      </w:r>
      <w:r w:rsidRPr="0030136A">
        <w:rPr>
          <w:rFonts w:eastAsia="標楷體" w:hint="eastAsia"/>
          <w:szCs w:val="24"/>
        </w:rPr>
        <w:t>；</w:t>
      </w:r>
      <w:r w:rsidRPr="0030136A">
        <w:rPr>
          <w:rFonts w:eastAsia="標楷體" w:hint="eastAsia"/>
          <w:szCs w:val="24"/>
        </w:rPr>
        <w:t xml:space="preserve"> </w:t>
      </w:r>
      <w:r w:rsidRPr="0030136A">
        <w:rPr>
          <w:rFonts w:eastAsia="標楷體" w:hint="eastAsia"/>
          <w:szCs w:val="24"/>
        </w:rPr>
        <w:t>傳真電話：</w:t>
      </w:r>
      <w:r w:rsidRPr="0030136A">
        <w:rPr>
          <w:rFonts w:eastAsia="標楷體" w:hint="eastAsia"/>
          <w:szCs w:val="24"/>
        </w:rPr>
        <w:t>276</w:t>
      </w:r>
      <w:r>
        <w:rPr>
          <w:rFonts w:eastAsia="標楷體" w:hint="eastAsia"/>
          <w:szCs w:val="24"/>
        </w:rPr>
        <w:t>6</w:t>
      </w:r>
      <w:r w:rsidRPr="0030136A">
        <w:rPr>
          <w:rFonts w:eastAsia="標楷體" w:hint="eastAsia"/>
          <w:szCs w:val="24"/>
        </w:rPr>
        <w:t>-</w:t>
      </w:r>
      <w:r>
        <w:rPr>
          <w:rFonts w:eastAsia="標楷體" w:hint="eastAsia"/>
          <w:szCs w:val="24"/>
        </w:rPr>
        <w:t>2391</w:t>
      </w:r>
      <w:r w:rsidRPr="0030136A">
        <w:rPr>
          <w:rFonts w:eastAsia="標楷體" w:hint="eastAsia"/>
          <w:szCs w:val="24"/>
        </w:rPr>
        <w:t>。</w:t>
      </w:r>
    </w:p>
    <w:p w:rsidR="00260095" w:rsidRPr="00E47E6C" w:rsidRDefault="00260095" w:rsidP="00260095">
      <w:pPr>
        <w:snapToGrid w:val="0"/>
        <w:spacing w:line="440" w:lineRule="exact"/>
        <w:ind w:left="1925" w:hangingChars="687" w:hanging="1925"/>
        <w:rPr>
          <w:rFonts w:ascii="標楷體" w:eastAsia="標楷體" w:hAnsi="標楷體"/>
          <w:b/>
          <w:sz w:val="28"/>
          <w:szCs w:val="28"/>
        </w:rPr>
      </w:pPr>
      <w:r w:rsidRPr="00E47E6C">
        <w:rPr>
          <w:rFonts w:ascii="標楷體" w:eastAsia="標楷體" w:hAnsi="標楷體" w:hint="eastAsia"/>
          <w:b/>
          <w:sz w:val="28"/>
          <w:szCs w:val="28"/>
        </w:rPr>
        <w:lastRenderedPageBreak/>
        <w:t>七、活動內容：</w:t>
      </w:r>
    </w:p>
    <w:p w:rsidR="00260095" w:rsidRDefault="00260095" w:rsidP="00260095">
      <w:pPr>
        <w:snapToGrid w:val="0"/>
        <w:spacing w:line="440" w:lineRule="exact"/>
        <w:ind w:left="1649" w:hangingChars="687" w:hanging="1649"/>
        <w:rPr>
          <w:rFonts w:eastAsia="標楷體"/>
          <w:szCs w:val="24"/>
        </w:rPr>
      </w:pPr>
      <w:r>
        <w:rPr>
          <w:rFonts w:eastAsia="標楷體" w:hint="eastAsia"/>
          <w:szCs w:val="24"/>
        </w:rPr>
        <w:t>（一）時間</w:t>
      </w:r>
      <w:r>
        <w:rPr>
          <w:rFonts w:eastAsia="標楷體" w:hint="eastAsia"/>
          <w:szCs w:val="24"/>
        </w:rPr>
        <w:t>:105.7.1(</w:t>
      </w:r>
      <w:r>
        <w:rPr>
          <w:rFonts w:eastAsia="標楷體" w:hint="eastAsia"/>
          <w:szCs w:val="24"/>
        </w:rPr>
        <w:t>五</w:t>
      </w:r>
      <w:r>
        <w:rPr>
          <w:rFonts w:eastAsia="標楷體" w:hint="eastAsia"/>
          <w:szCs w:val="24"/>
        </w:rPr>
        <w:t>)~105.7.4(</w:t>
      </w:r>
      <w:proofErr w:type="gramStart"/>
      <w:r>
        <w:rPr>
          <w:rFonts w:eastAsia="標楷體" w:hint="eastAsia"/>
          <w:szCs w:val="24"/>
        </w:rPr>
        <w:t>一</w:t>
      </w:r>
      <w:proofErr w:type="gramEnd"/>
      <w:r>
        <w:rPr>
          <w:rFonts w:eastAsia="標楷體" w:hint="eastAsia"/>
          <w:szCs w:val="24"/>
        </w:rPr>
        <w:t>)</w:t>
      </w:r>
      <w:r>
        <w:rPr>
          <w:rFonts w:eastAsia="標楷體" w:hint="eastAsia"/>
          <w:szCs w:val="24"/>
        </w:rPr>
        <w:t>，每日</w:t>
      </w:r>
      <w:r>
        <w:rPr>
          <w:rFonts w:eastAsia="標楷體" w:hint="eastAsia"/>
          <w:szCs w:val="24"/>
        </w:rPr>
        <w:t>8:00~17:00</w:t>
      </w:r>
      <w:r>
        <w:rPr>
          <w:rFonts w:eastAsia="標楷體" w:hint="eastAsia"/>
          <w:szCs w:val="24"/>
        </w:rPr>
        <w:t>，共四日。</w:t>
      </w:r>
    </w:p>
    <w:p w:rsidR="00260095" w:rsidRPr="0030136A" w:rsidRDefault="00260095" w:rsidP="00260095">
      <w:pPr>
        <w:snapToGrid w:val="0"/>
        <w:spacing w:line="440" w:lineRule="exact"/>
        <w:jc w:val="both"/>
        <w:rPr>
          <w:rFonts w:eastAsia="標楷體"/>
          <w:szCs w:val="24"/>
        </w:rPr>
      </w:pPr>
      <w:r>
        <w:rPr>
          <w:rFonts w:eastAsia="標楷體" w:hint="eastAsia"/>
          <w:szCs w:val="24"/>
        </w:rPr>
        <w:t>（二）地點</w:t>
      </w:r>
      <w:r>
        <w:rPr>
          <w:rFonts w:eastAsia="標楷體" w:hint="eastAsia"/>
          <w:szCs w:val="24"/>
        </w:rPr>
        <w:t>:</w:t>
      </w:r>
      <w:r w:rsidRPr="0030136A">
        <w:rPr>
          <w:rFonts w:eastAsia="標楷體" w:hint="eastAsia"/>
          <w:szCs w:val="24"/>
        </w:rPr>
        <w:t>臺北市民權國小</w:t>
      </w:r>
      <w:r w:rsidRPr="0030136A">
        <w:rPr>
          <w:rFonts w:eastAsia="標楷體" w:hint="eastAsia"/>
          <w:szCs w:val="24"/>
        </w:rPr>
        <w:t>(</w:t>
      </w:r>
      <w:r w:rsidRPr="0030136A">
        <w:rPr>
          <w:rFonts w:eastAsia="標楷體" w:hint="eastAsia"/>
          <w:szCs w:val="24"/>
        </w:rPr>
        <w:t>臺北市民權東路四段</w:t>
      </w:r>
      <w:r w:rsidRPr="0030136A">
        <w:rPr>
          <w:rFonts w:eastAsia="標楷體" w:hint="eastAsia"/>
          <w:szCs w:val="24"/>
        </w:rPr>
        <w:t>200</w:t>
      </w:r>
      <w:r w:rsidRPr="0030136A">
        <w:rPr>
          <w:rFonts w:eastAsia="標楷體" w:hint="eastAsia"/>
          <w:szCs w:val="24"/>
        </w:rPr>
        <w:t>號</w:t>
      </w:r>
      <w:r w:rsidRPr="0030136A">
        <w:rPr>
          <w:rFonts w:eastAsia="標楷體" w:hint="eastAsia"/>
          <w:szCs w:val="24"/>
        </w:rPr>
        <w:t xml:space="preserve">) </w:t>
      </w:r>
      <w:r>
        <w:rPr>
          <w:rFonts w:eastAsia="標楷體" w:hint="eastAsia"/>
          <w:szCs w:val="24"/>
        </w:rPr>
        <w:t>--</w:t>
      </w:r>
      <w:r w:rsidRPr="0030136A">
        <w:rPr>
          <w:rFonts w:eastAsia="標楷體" w:hint="eastAsia"/>
          <w:szCs w:val="24"/>
        </w:rPr>
        <w:t>室內課程</w:t>
      </w:r>
    </w:p>
    <w:p w:rsidR="00260095" w:rsidRDefault="00260095" w:rsidP="00260095">
      <w:pPr>
        <w:snapToGrid w:val="0"/>
        <w:spacing w:line="440" w:lineRule="exact"/>
        <w:ind w:left="1649" w:hangingChars="687" w:hanging="1649"/>
        <w:rPr>
          <w:rFonts w:eastAsia="標楷體"/>
          <w:szCs w:val="24"/>
        </w:rPr>
      </w:pPr>
      <w:r>
        <w:rPr>
          <w:rFonts w:eastAsia="標楷體" w:hint="eastAsia"/>
          <w:szCs w:val="24"/>
        </w:rPr>
        <w:t xml:space="preserve">           </w:t>
      </w:r>
      <w:r w:rsidRPr="0030136A">
        <w:rPr>
          <w:rFonts w:eastAsia="標楷體" w:hint="eastAsia"/>
          <w:szCs w:val="24"/>
        </w:rPr>
        <w:t>野草花果農場（臺</w:t>
      </w:r>
      <w:r w:rsidRPr="0030136A">
        <w:rPr>
          <w:rFonts w:eastAsia="標楷體"/>
          <w:szCs w:val="24"/>
        </w:rPr>
        <w:t>北市內湖區碧山路</w:t>
      </w:r>
      <w:r w:rsidRPr="0030136A">
        <w:rPr>
          <w:rFonts w:eastAsia="標楷體"/>
          <w:szCs w:val="24"/>
        </w:rPr>
        <w:t>38-2</w:t>
      </w:r>
      <w:r w:rsidRPr="0030136A">
        <w:rPr>
          <w:rFonts w:eastAsia="標楷體"/>
          <w:szCs w:val="24"/>
        </w:rPr>
        <w:t>號</w:t>
      </w:r>
      <w:r w:rsidRPr="0030136A">
        <w:rPr>
          <w:rFonts w:eastAsia="標楷體" w:hint="eastAsia"/>
          <w:szCs w:val="24"/>
        </w:rPr>
        <w:t>）</w:t>
      </w:r>
      <w:r>
        <w:rPr>
          <w:rFonts w:eastAsia="標楷體" w:hint="eastAsia"/>
          <w:szCs w:val="24"/>
        </w:rPr>
        <w:t>--</w:t>
      </w:r>
      <w:r w:rsidRPr="0030136A">
        <w:rPr>
          <w:rFonts w:eastAsia="標楷體" w:hint="eastAsia"/>
          <w:szCs w:val="24"/>
        </w:rPr>
        <w:t>室外課程</w:t>
      </w:r>
    </w:p>
    <w:p w:rsidR="00260095" w:rsidRDefault="00260095" w:rsidP="00260095">
      <w:pPr>
        <w:snapToGrid w:val="0"/>
        <w:spacing w:line="440" w:lineRule="exact"/>
        <w:ind w:left="1925" w:hangingChars="687" w:hanging="1925"/>
        <w:rPr>
          <w:rFonts w:ascii="標楷體" w:eastAsia="標楷體" w:hAnsi="標楷體"/>
          <w:b/>
          <w:sz w:val="28"/>
          <w:szCs w:val="28"/>
        </w:rPr>
      </w:pPr>
    </w:p>
    <w:p w:rsidR="00260095" w:rsidRDefault="00260095" w:rsidP="00260095">
      <w:pPr>
        <w:snapToGrid w:val="0"/>
        <w:spacing w:line="440" w:lineRule="exact"/>
        <w:ind w:left="1925" w:hangingChars="687" w:hanging="1925"/>
        <w:rPr>
          <w:rFonts w:eastAsia="標楷體"/>
          <w:szCs w:val="24"/>
        </w:rPr>
      </w:pPr>
      <w:r w:rsidRPr="00E47E6C">
        <w:rPr>
          <w:rFonts w:ascii="標楷體" w:eastAsia="標楷體" w:hAnsi="標楷體" w:hint="eastAsia"/>
          <w:b/>
          <w:sz w:val="28"/>
          <w:szCs w:val="28"/>
        </w:rPr>
        <w:t>八、活動經費</w:t>
      </w:r>
      <w:r>
        <w:rPr>
          <w:rFonts w:eastAsia="標楷體" w:hint="eastAsia"/>
          <w:szCs w:val="24"/>
        </w:rPr>
        <w:t>：每人</w:t>
      </w:r>
      <w:r>
        <w:rPr>
          <w:rFonts w:eastAsia="標楷體" w:hint="eastAsia"/>
          <w:szCs w:val="24"/>
        </w:rPr>
        <w:t>3000</w:t>
      </w:r>
      <w:r>
        <w:rPr>
          <w:rFonts w:eastAsia="標楷體" w:hint="eastAsia"/>
          <w:szCs w:val="24"/>
        </w:rPr>
        <w:t>元</w:t>
      </w:r>
      <w:r>
        <w:rPr>
          <w:rFonts w:eastAsia="標楷體" w:hint="eastAsia"/>
          <w:szCs w:val="24"/>
        </w:rPr>
        <w:t>(</w:t>
      </w:r>
      <w:r>
        <w:rPr>
          <w:rFonts w:eastAsia="標楷體" w:hint="eastAsia"/>
          <w:szCs w:val="24"/>
        </w:rPr>
        <w:t>含每日午餐、</w:t>
      </w:r>
      <w:r w:rsidRPr="00BE2769">
        <w:rPr>
          <w:rFonts w:ascii="Book Antiqua" w:eastAsia="標楷體" w:hAnsi="標楷體" w:hint="eastAsia"/>
          <w:color w:val="000000"/>
          <w:szCs w:val="24"/>
        </w:rPr>
        <w:t>有機耕作材料費</w:t>
      </w:r>
      <w:r>
        <w:rPr>
          <w:rFonts w:ascii="Book Antiqua" w:eastAsia="標楷體" w:hAnsi="標楷體" w:hint="eastAsia"/>
          <w:color w:val="000000"/>
          <w:szCs w:val="24"/>
        </w:rPr>
        <w:t>及</w:t>
      </w:r>
      <w:r w:rsidRPr="00BE2769">
        <w:rPr>
          <w:rFonts w:ascii="Book Antiqua" w:eastAsia="標楷體" w:hAnsi="標楷體" w:hint="eastAsia"/>
          <w:color w:val="000000"/>
          <w:szCs w:val="24"/>
        </w:rPr>
        <w:t>農作物</w:t>
      </w:r>
      <w:proofErr w:type="gramStart"/>
      <w:r w:rsidRPr="00BE2769">
        <w:rPr>
          <w:rFonts w:ascii="Book Antiqua" w:eastAsia="標楷體" w:hAnsi="標楷體" w:hint="eastAsia"/>
          <w:color w:val="000000"/>
          <w:szCs w:val="24"/>
        </w:rPr>
        <w:t>宅配費</w:t>
      </w:r>
      <w:r>
        <w:rPr>
          <w:rFonts w:ascii="Book Antiqua" w:eastAsia="標楷體" w:hAnsi="標楷體" w:hint="eastAsia"/>
          <w:color w:val="000000"/>
          <w:szCs w:val="24"/>
        </w:rPr>
        <w:t>等</w:t>
      </w:r>
      <w:proofErr w:type="gramEnd"/>
      <w:r>
        <w:rPr>
          <w:rFonts w:eastAsia="標楷體" w:hint="eastAsia"/>
          <w:szCs w:val="24"/>
        </w:rPr>
        <w:t>)</w:t>
      </w:r>
    </w:p>
    <w:p w:rsidR="00260095" w:rsidRDefault="00260095" w:rsidP="00260095">
      <w:pPr>
        <w:snapToGrid w:val="0"/>
        <w:spacing w:line="440" w:lineRule="exact"/>
        <w:ind w:left="1925" w:hangingChars="687" w:hanging="1925"/>
        <w:rPr>
          <w:rFonts w:ascii="標楷體" w:eastAsia="標楷體" w:hAnsi="標楷體"/>
          <w:b/>
          <w:sz w:val="28"/>
          <w:szCs w:val="28"/>
        </w:rPr>
      </w:pPr>
    </w:p>
    <w:p w:rsidR="00260095" w:rsidRPr="00E47E6C" w:rsidRDefault="00260095" w:rsidP="00260095">
      <w:pPr>
        <w:snapToGrid w:val="0"/>
        <w:spacing w:line="440" w:lineRule="exact"/>
        <w:ind w:left="1925" w:hangingChars="687" w:hanging="1925"/>
        <w:rPr>
          <w:rFonts w:ascii="標楷體" w:eastAsia="標楷體" w:hAnsi="標楷體"/>
          <w:b/>
          <w:sz w:val="28"/>
          <w:szCs w:val="28"/>
        </w:rPr>
      </w:pPr>
      <w:r w:rsidRPr="00E47E6C">
        <w:rPr>
          <w:rFonts w:ascii="標楷體" w:eastAsia="標楷體" w:hAnsi="標楷體" w:hint="eastAsia"/>
          <w:b/>
          <w:sz w:val="28"/>
          <w:szCs w:val="28"/>
        </w:rPr>
        <w:t>九、獎勵方式</w:t>
      </w:r>
      <w:r>
        <w:rPr>
          <w:rFonts w:ascii="標楷體" w:eastAsia="標楷體" w:hAnsi="標楷體" w:hint="eastAsia"/>
          <w:b/>
          <w:sz w:val="28"/>
          <w:szCs w:val="28"/>
        </w:rPr>
        <w:t>：</w:t>
      </w:r>
    </w:p>
    <w:p w:rsidR="00260095" w:rsidRPr="00E47E6C" w:rsidRDefault="00260095" w:rsidP="00260095">
      <w:pPr>
        <w:snapToGrid w:val="0"/>
        <w:spacing w:line="440" w:lineRule="exact"/>
        <w:jc w:val="both"/>
        <w:rPr>
          <w:rFonts w:eastAsia="標楷體"/>
          <w:szCs w:val="24"/>
        </w:rPr>
      </w:pPr>
      <w:r w:rsidRPr="00E47E6C">
        <w:rPr>
          <w:rFonts w:eastAsia="標楷體" w:hint="eastAsia"/>
          <w:szCs w:val="24"/>
        </w:rPr>
        <w:t>（一）活動期間全勤者，頒發參加證書一張。</w:t>
      </w:r>
    </w:p>
    <w:p w:rsidR="00260095" w:rsidRPr="00E47E6C" w:rsidRDefault="00260095" w:rsidP="00260095">
      <w:pPr>
        <w:snapToGrid w:val="0"/>
        <w:spacing w:line="440" w:lineRule="exact"/>
        <w:jc w:val="both"/>
        <w:rPr>
          <w:rFonts w:eastAsia="標楷體"/>
          <w:szCs w:val="24"/>
        </w:rPr>
      </w:pPr>
      <w:r w:rsidRPr="00E47E6C">
        <w:rPr>
          <w:rFonts w:eastAsia="標楷體" w:hint="eastAsia"/>
          <w:szCs w:val="24"/>
        </w:rPr>
        <w:t>（二）上課期間作業以及結業成果發表，表現優異者頒發獎狀及獎品以茲鼓勵。</w:t>
      </w:r>
    </w:p>
    <w:p w:rsidR="00260095" w:rsidRPr="00E47E6C" w:rsidRDefault="00260095" w:rsidP="00260095">
      <w:pPr>
        <w:snapToGrid w:val="0"/>
        <w:spacing w:line="440" w:lineRule="exact"/>
        <w:ind w:left="708" w:hangingChars="295" w:hanging="708"/>
        <w:jc w:val="both"/>
        <w:rPr>
          <w:rFonts w:eastAsia="標楷體"/>
          <w:szCs w:val="24"/>
        </w:rPr>
      </w:pPr>
      <w:r w:rsidRPr="00E47E6C">
        <w:rPr>
          <w:rFonts w:eastAsia="標楷體" w:hint="eastAsia"/>
          <w:szCs w:val="24"/>
        </w:rPr>
        <w:t>（三）於本活動結束的</w:t>
      </w:r>
      <w:r w:rsidRPr="00E47E6C">
        <w:rPr>
          <w:rFonts w:eastAsia="標楷體" w:hint="eastAsia"/>
          <w:szCs w:val="24"/>
        </w:rPr>
        <w:t>30-40</w:t>
      </w:r>
      <w:r w:rsidRPr="00E47E6C">
        <w:rPr>
          <w:rFonts w:eastAsia="標楷體" w:hint="eastAsia"/>
          <w:szCs w:val="24"/>
        </w:rPr>
        <w:t>天後，我們將與農場合作將這些由學生親自</w:t>
      </w:r>
      <w:proofErr w:type="gramStart"/>
      <w:r w:rsidRPr="00E47E6C">
        <w:rPr>
          <w:rFonts w:eastAsia="標楷體" w:hint="eastAsia"/>
          <w:szCs w:val="24"/>
        </w:rPr>
        <w:t>鬆</w:t>
      </w:r>
      <w:proofErr w:type="gramEnd"/>
      <w:r w:rsidRPr="00E47E6C">
        <w:rPr>
          <w:rFonts w:eastAsia="標楷體" w:hint="eastAsia"/>
          <w:szCs w:val="24"/>
        </w:rPr>
        <w:t>土、播種、灌溉、施肥而長成的有機農作物，收成後直接宅配到每位學生家中。</w:t>
      </w:r>
    </w:p>
    <w:p w:rsidR="00260095" w:rsidRDefault="00260095" w:rsidP="00260095">
      <w:pPr>
        <w:snapToGrid w:val="0"/>
        <w:spacing w:line="440" w:lineRule="exact"/>
        <w:jc w:val="both"/>
        <w:rPr>
          <w:rFonts w:eastAsia="標楷體"/>
          <w:szCs w:val="24"/>
        </w:rPr>
      </w:pPr>
      <w:proofErr w:type="gramStart"/>
      <w:r w:rsidRPr="00E47E6C">
        <w:rPr>
          <w:rFonts w:eastAsia="標楷體" w:hint="eastAsia"/>
          <w:szCs w:val="24"/>
        </w:rPr>
        <w:t>（</w:t>
      </w:r>
      <w:proofErr w:type="gramEnd"/>
      <w:r w:rsidRPr="00E47E6C">
        <w:rPr>
          <w:rFonts w:eastAsia="標楷體" w:hint="eastAsia"/>
          <w:szCs w:val="24"/>
        </w:rPr>
        <w:t>*</w:t>
      </w:r>
      <w:proofErr w:type="gramStart"/>
      <w:r w:rsidRPr="00E47E6C">
        <w:rPr>
          <w:rFonts w:eastAsia="標楷體" w:hint="eastAsia"/>
          <w:szCs w:val="24"/>
        </w:rPr>
        <w:t>註</w:t>
      </w:r>
      <w:proofErr w:type="gramEnd"/>
      <w:r w:rsidRPr="00E47E6C">
        <w:rPr>
          <w:rFonts w:eastAsia="標楷體" w:hint="eastAsia"/>
          <w:szCs w:val="24"/>
        </w:rPr>
        <w:t>：請務必於報名表上清楚填寫參加學生住家的正確地址，以利這些由學生播種而收成的有機農作物可有效、順利地抵達學生家中的餐桌。）</w:t>
      </w:r>
    </w:p>
    <w:p w:rsidR="00260095" w:rsidRDefault="00260095" w:rsidP="00260095">
      <w:pPr>
        <w:snapToGrid w:val="0"/>
        <w:spacing w:line="440" w:lineRule="exact"/>
        <w:jc w:val="both"/>
        <w:rPr>
          <w:rFonts w:eastAsia="標楷體"/>
          <w:szCs w:val="24"/>
        </w:rPr>
      </w:pPr>
    </w:p>
    <w:p w:rsidR="00260095" w:rsidRPr="00E47E6C" w:rsidRDefault="00260095" w:rsidP="00260095">
      <w:pPr>
        <w:snapToGrid w:val="0"/>
        <w:spacing w:line="440" w:lineRule="exact"/>
        <w:jc w:val="both"/>
        <w:rPr>
          <w:rFonts w:ascii="標楷體" w:eastAsia="標楷體" w:hAnsi="標楷體"/>
          <w:b/>
          <w:sz w:val="28"/>
          <w:szCs w:val="28"/>
        </w:rPr>
      </w:pPr>
      <w:r w:rsidRPr="00E47E6C">
        <w:rPr>
          <w:rFonts w:ascii="標楷體" w:eastAsia="標楷體" w:hAnsi="標楷體" w:hint="eastAsia"/>
          <w:b/>
          <w:sz w:val="28"/>
          <w:szCs w:val="28"/>
        </w:rPr>
        <w:t>十、詳細內容請參閱附件(方案計畫)</w:t>
      </w:r>
    </w:p>
    <w:p w:rsidR="00260095" w:rsidRDefault="00260095" w:rsidP="00260095">
      <w:pPr>
        <w:snapToGrid w:val="0"/>
        <w:spacing w:line="440" w:lineRule="exact"/>
        <w:jc w:val="both"/>
        <w:rPr>
          <w:rFonts w:eastAsia="標楷體"/>
          <w:szCs w:val="24"/>
        </w:rPr>
      </w:pPr>
    </w:p>
    <w:p w:rsidR="00260095" w:rsidRPr="00E47E6C" w:rsidRDefault="00260095" w:rsidP="00260095">
      <w:pPr>
        <w:snapToGrid w:val="0"/>
        <w:spacing w:line="440" w:lineRule="exact"/>
        <w:jc w:val="both"/>
        <w:rPr>
          <w:rFonts w:ascii="標楷體" w:eastAsia="標楷體" w:hAnsi="標楷體"/>
          <w:b/>
          <w:sz w:val="28"/>
          <w:szCs w:val="28"/>
        </w:rPr>
      </w:pPr>
      <w:r w:rsidRPr="00E47E6C">
        <w:rPr>
          <w:rFonts w:ascii="標楷體" w:eastAsia="標楷體" w:hAnsi="標楷體" w:hint="eastAsia"/>
          <w:b/>
          <w:sz w:val="28"/>
          <w:szCs w:val="28"/>
        </w:rPr>
        <w:t>十一、本計畫呈 臺北市教育局核可後實施，修正時亦同。</w:t>
      </w:r>
    </w:p>
    <w:p w:rsidR="00260095" w:rsidRDefault="00260095" w:rsidP="00260095">
      <w:pPr>
        <w:snapToGrid w:val="0"/>
        <w:spacing w:line="0" w:lineRule="atLeast"/>
        <w:rPr>
          <w:rFonts w:eastAsia="標楷體"/>
          <w:b/>
          <w:sz w:val="36"/>
          <w:szCs w:val="36"/>
        </w:rPr>
      </w:pPr>
    </w:p>
    <w:p w:rsidR="00260095" w:rsidRDefault="00260095" w:rsidP="00260095">
      <w:pPr>
        <w:snapToGrid w:val="0"/>
        <w:spacing w:line="0" w:lineRule="atLeast"/>
        <w:rPr>
          <w:rFonts w:eastAsia="標楷體"/>
          <w:b/>
          <w:sz w:val="36"/>
          <w:szCs w:val="36"/>
        </w:rPr>
      </w:pPr>
    </w:p>
    <w:p w:rsidR="00260095" w:rsidRDefault="00260095" w:rsidP="00260095">
      <w:pPr>
        <w:snapToGrid w:val="0"/>
        <w:spacing w:line="0" w:lineRule="atLeast"/>
        <w:rPr>
          <w:rFonts w:eastAsia="標楷體"/>
          <w:b/>
          <w:sz w:val="36"/>
          <w:szCs w:val="36"/>
        </w:rPr>
      </w:pPr>
    </w:p>
    <w:p w:rsidR="00260095" w:rsidRDefault="00260095" w:rsidP="00260095">
      <w:pPr>
        <w:snapToGrid w:val="0"/>
        <w:spacing w:line="0" w:lineRule="atLeast"/>
        <w:rPr>
          <w:rFonts w:eastAsia="標楷體"/>
          <w:b/>
          <w:sz w:val="36"/>
          <w:szCs w:val="36"/>
        </w:rPr>
      </w:pPr>
    </w:p>
    <w:p w:rsidR="008B0A08" w:rsidRDefault="008B0A08">
      <w:pPr>
        <w:rPr>
          <w:rFonts w:hint="eastAsia"/>
        </w:rPr>
      </w:pPr>
    </w:p>
    <w:p w:rsidR="00260095" w:rsidRDefault="00260095">
      <w:pPr>
        <w:rPr>
          <w:rFonts w:hint="eastAsia"/>
        </w:rPr>
      </w:pPr>
    </w:p>
    <w:p w:rsidR="00260095" w:rsidRDefault="00260095">
      <w:pPr>
        <w:rPr>
          <w:rFonts w:hint="eastAsia"/>
        </w:rPr>
      </w:pPr>
    </w:p>
    <w:p w:rsidR="00260095" w:rsidRDefault="00260095">
      <w:pPr>
        <w:rPr>
          <w:rFonts w:hint="eastAsia"/>
        </w:rPr>
      </w:pPr>
    </w:p>
    <w:p w:rsidR="0006014D" w:rsidRDefault="0006014D">
      <w:pPr>
        <w:rPr>
          <w:rFonts w:hint="eastAsia"/>
        </w:rPr>
      </w:pPr>
    </w:p>
    <w:p w:rsidR="0006014D" w:rsidRDefault="0006014D">
      <w:pPr>
        <w:rPr>
          <w:rFonts w:hint="eastAsia"/>
        </w:rPr>
      </w:pPr>
    </w:p>
    <w:p w:rsidR="0006014D" w:rsidRDefault="0006014D">
      <w:pPr>
        <w:rPr>
          <w:rFonts w:hint="eastAsia"/>
        </w:rPr>
      </w:pPr>
    </w:p>
    <w:p w:rsidR="00260095" w:rsidRDefault="00260095">
      <w:pPr>
        <w:rPr>
          <w:rFonts w:hint="eastAsia"/>
        </w:rPr>
      </w:pPr>
    </w:p>
    <w:p w:rsidR="00260095" w:rsidRDefault="00260095">
      <w:pPr>
        <w:rPr>
          <w:rFonts w:hint="eastAsia"/>
        </w:rPr>
      </w:pPr>
    </w:p>
    <w:p w:rsidR="00260095" w:rsidRDefault="00260095">
      <w:pPr>
        <w:rPr>
          <w:rFonts w:hint="eastAsia"/>
        </w:rPr>
      </w:pPr>
    </w:p>
    <w:p w:rsidR="00260095" w:rsidRDefault="00260095">
      <w:pPr>
        <w:rPr>
          <w:rFonts w:hint="eastAsia"/>
        </w:rPr>
      </w:pPr>
    </w:p>
    <w:p w:rsidR="00260095" w:rsidRDefault="00260095">
      <w:pPr>
        <w:rPr>
          <w:rFonts w:hint="eastAsia"/>
        </w:rPr>
      </w:pPr>
    </w:p>
    <w:p w:rsidR="0006014D" w:rsidRDefault="0006014D">
      <w:pPr>
        <w:rPr>
          <w:rFonts w:hint="eastAsia"/>
        </w:rPr>
      </w:pPr>
    </w:p>
    <w:p w:rsidR="0006014D" w:rsidRDefault="0006014D">
      <w:pPr>
        <w:rPr>
          <w:rFonts w:hint="eastAsia"/>
        </w:rPr>
      </w:pPr>
    </w:p>
    <w:p w:rsidR="00260095" w:rsidRPr="003242D7" w:rsidRDefault="00260095" w:rsidP="00260095">
      <w:pPr>
        <w:snapToGrid w:val="0"/>
        <w:spacing w:line="360" w:lineRule="exact"/>
        <w:rPr>
          <w:rFonts w:eastAsia="標楷體"/>
          <w:b/>
          <w:sz w:val="32"/>
          <w:szCs w:val="32"/>
        </w:rPr>
      </w:pPr>
      <w:r w:rsidRPr="003242D7">
        <w:rPr>
          <w:rFonts w:eastAsia="標楷體" w:hint="eastAsia"/>
          <w:b/>
          <w:sz w:val="32"/>
          <w:szCs w:val="32"/>
        </w:rPr>
        <w:lastRenderedPageBreak/>
        <w:t>一、課程或活動內容</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1134"/>
        <w:gridCol w:w="3260"/>
        <w:gridCol w:w="1276"/>
        <w:gridCol w:w="567"/>
        <w:gridCol w:w="2774"/>
      </w:tblGrid>
      <w:tr w:rsidR="00260095" w:rsidRPr="003242D7" w:rsidTr="005512EF">
        <w:trPr>
          <w:cantSplit/>
        </w:trPr>
        <w:tc>
          <w:tcPr>
            <w:tcW w:w="737" w:type="dxa"/>
            <w:vMerge w:val="restart"/>
            <w:tcBorders>
              <w:top w:val="thinThickSmallGap" w:sz="24" w:space="0" w:color="auto"/>
            </w:tcBorders>
            <w:vAlign w:val="center"/>
          </w:tcPr>
          <w:p w:rsidR="00260095" w:rsidRPr="003242D7" w:rsidRDefault="00260095" w:rsidP="005512EF">
            <w:pPr>
              <w:snapToGrid w:val="0"/>
              <w:spacing w:line="360" w:lineRule="exact"/>
              <w:jc w:val="center"/>
              <w:rPr>
                <w:rFonts w:eastAsia="標楷體"/>
                <w:b/>
                <w:szCs w:val="24"/>
              </w:rPr>
            </w:pPr>
            <w:r w:rsidRPr="003242D7">
              <w:rPr>
                <w:rFonts w:eastAsia="標楷體" w:hint="eastAsia"/>
                <w:b/>
                <w:szCs w:val="24"/>
              </w:rPr>
              <w:t>主題</w:t>
            </w:r>
          </w:p>
        </w:tc>
        <w:tc>
          <w:tcPr>
            <w:tcW w:w="1134" w:type="dxa"/>
            <w:vMerge w:val="restart"/>
            <w:tcBorders>
              <w:top w:val="thinThickSmallGap" w:sz="24" w:space="0" w:color="auto"/>
            </w:tcBorders>
            <w:vAlign w:val="center"/>
          </w:tcPr>
          <w:p w:rsidR="00260095" w:rsidRPr="003242D7" w:rsidRDefault="00260095" w:rsidP="005512EF">
            <w:pPr>
              <w:snapToGrid w:val="0"/>
              <w:spacing w:line="360" w:lineRule="exact"/>
              <w:jc w:val="center"/>
              <w:rPr>
                <w:rFonts w:eastAsia="標楷體"/>
                <w:b/>
                <w:sz w:val="28"/>
              </w:rPr>
            </w:pPr>
            <w:r w:rsidRPr="003242D7">
              <w:rPr>
                <w:rFonts w:eastAsia="標楷體" w:hint="eastAsia"/>
                <w:b/>
                <w:sz w:val="28"/>
              </w:rPr>
              <w:t>子題</w:t>
            </w:r>
          </w:p>
        </w:tc>
        <w:tc>
          <w:tcPr>
            <w:tcW w:w="5103" w:type="dxa"/>
            <w:gridSpan w:val="3"/>
            <w:tcBorders>
              <w:top w:val="thinThickSmallGap" w:sz="24" w:space="0" w:color="auto"/>
            </w:tcBorders>
            <w:vAlign w:val="center"/>
          </w:tcPr>
          <w:p w:rsidR="00260095" w:rsidRPr="003242D7" w:rsidRDefault="00260095" w:rsidP="005512EF">
            <w:pPr>
              <w:snapToGrid w:val="0"/>
              <w:spacing w:line="360" w:lineRule="exact"/>
              <w:jc w:val="center"/>
              <w:rPr>
                <w:rFonts w:eastAsia="標楷體"/>
                <w:b/>
                <w:sz w:val="28"/>
              </w:rPr>
            </w:pPr>
            <w:r w:rsidRPr="003242D7">
              <w:rPr>
                <w:rFonts w:eastAsia="標楷體" w:hint="eastAsia"/>
                <w:b/>
                <w:sz w:val="28"/>
              </w:rPr>
              <w:t>課程、師資、時數</w:t>
            </w:r>
          </w:p>
        </w:tc>
        <w:tc>
          <w:tcPr>
            <w:tcW w:w="2774" w:type="dxa"/>
            <w:vMerge w:val="restart"/>
            <w:tcBorders>
              <w:top w:val="thinThickSmallGap" w:sz="24" w:space="0" w:color="auto"/>
            </w:tcBorders>
            <w:vAlign w:val="center"/>
          </w:tcPr>
          <w:p w:rsidR="00260095" w:rsidRPr="003242D7" w:rsidRDefault="00260095" w:rsidP="005512EF">
            <w:pPr>
              <w:snapToGrid w:val="0"/>
              <w:spacing w:line="360" w:lineRule="exact"/>
              <w:jc w:val="center"/>
              <w:rPr>
                <w:rFonts w:eastAsia="標楷體"/>
                <w:b/>
                <w:sz w:val="28"/>
              </w:rPr>
            </w:pPr>
            <w:r w:rsidRPr="003242D7">
              <w:rPr>
                <w:rFonts w:eastAsia="標楷體" w:hint="eastAsia"/>
                <w:b/>
                <w:sz w:val="28"/>
              </w:rPr>
              <w:t>預期成效</w:t>
            </w:r>
          </w:p>
        </w:tc>
      </w:tr>
      <w:tr w:rsidR="00260095" w:rsidRPr="003242D7" w:rsidTr="005512EF">
        <w:trPr>
          <w:cantSplit/>
        </w:trPr>
        <w:tc>
          <w:tcPr>
            <w:tcW w:w="737" w:type="dxa"/>
            <w:vMerge/>
            <w:tcBorders>
              <w:bottom w:val="thinThickThinSmallGap" w:sz="24" w:space="0" w:color="auto"/>
            </w:tcBorders>
            <w:vAlign w:val="center"/>
          </w:tcPr>
          <w:p w:rsidR="00260095" w:rsidRPr="003242D7" w:rsidRDefault="00260095" w:rsidP="005512EF">
            <w:pPr>
              <w:snapToGrid w:val="0"/>
              <w:spacing w:line="360" w:lineRule="exact"/>
              <w:jc w:val="center"/>
              <w:rPr>
                <w:rFonts w:eastAsia="標楷體"/>
                <w:b/>
                <w:szCs w:val="24"/>
              </w:rPr>
            </w:pPr>
          </w:p>
        </w:tc>
        <w:tc>
          <w:tcPr>
            <w:tcW w:w="1134" w:type="dxa"/>
            <w:vMerge/>
            <w:tcBorders>
              <w:bottom w:val="thinThickThinSmallGap" w:sz="24" w:space="0" w:color="auto"/>
            </w:tcBorders>
            <w:vAlign w:val="center"/>
          </w:tcPr>
          <w:p w:rsidR="00260095" w:rsidRPr="003242D7" w:rsidRDefault="00260095" w:rsidP="005512EF">
            <w:pPr>
              <w:snapToGrid w:val="0"/>
              <w:spacing w:line="360" w:lineRule="exact"/>
              <w:jc w:val="center"/>
              <w:rPr>
                <w:rFonts w:eastAsia="標楷體"/>
                <w:b/>
                <w:sz w:val="28"/>
              </w:rPr>
            </w:pPr>
          </w:p>
        </w:tc>
        <w:tc>
          <w:tcPr>
            <w:tcW w:w="3260" w:type="dxa"/>
            <w:tcBorders>
              <w:bottom w:val="thinThickThinSmallGap" w:sz="24" w:space="0" w:color="auto"/>
            </w:tcBorders>
            <w:vAlign w:val="center"/>
          </w:tcPr>
          <w:p w:rsidR="00260095" w:rsidRPr="003242D7" w:rsidRDefault="00260095" w:rsidP="005512EF">
            <w:pPr>
              <w:snapToGrid w:val="0"/>
              <w:spacing w:line="360" w:lineRule="exact"/>
              <w:jc w:val="center"/>
              <w:rPr>
                <w:rFonts w:eastAsia="標楷體"/>
                <w:b/>
                <w:sz w:val="28"/>
              </w:rPr>
            </w:pPr>
            <w:r w:rsidRPr="003242D7">
              <w:rPr>
                <w:rFonts w:eastAsia="標楷體" w:hint="eastAsia"/>
                <w:b/>
                <w:sz w:val="28"/>
              </w:rPr>
              <w:t>課程</w:t>
            </w:r>
            <w:r w:rsidRPr="003242D7">
              <w:rPr>
                <w:rFonts w:eastAsia="標楷體" w:hint="eastAsia"/>
                <w:b/>
                <w:sz w:val="28"/>
              </w:rPr>
              <w:t>/</w:t>
            </w:r>
            <w:r w:rsidRPr="003242D7">
              <w:rPr>
                <w:rFonts w:eastAsia="標楷體" w:hint="eastAsia"/>
                <w:b/>
                <w:sz w:val="28"/>
              </w:rPr>
              <w:t>活動內容說明</w:t>
            </w:r>
          </w:p>
        </w:tc>
        <w:tc>
          <w:tcPr>
            <w:tcW w:w="1276" w:type="dxa"/>
            <w:tcBorders>
              <w:bottom w:val="thinThickThinSmallGap" w:sz="24" w:space="0" w:color="auto"/>
            </w:tcBorders>
            <w:vAlign w:val="center"/>
          </w:tcPr>
          <w:p w:rsidR="00260095" w:rsidRPr="003242D7" w:rsidRDefault="00260095" w:rsidP="005512EF">
            <w:pPr>
              <w:snapToGrid w:val="0"/>
              <w:spacing w:line="360" w:lineRule="exact"/>
              <w:jc w:val="center"/>
              <w:rPr>
                <w:rFonts w:eastAsia="標楷體"/>
                <w:b/>
                <w:sz w:val="28"/>
              </w:rPr>
            </w:pPr>
            <w:r w:rsidRPr="003242D7">
              <w:rPr>
                <w:rFonts w:eastAsia="標楷體" w:hint="eastAsia"/>
                <w:b/>
                <w:sz w:val="28"/>
              </w:rPr>
              <w:t>師資</w:t>
            </w:r>
          </w:p>
        </w:tc>
        <w:tc>
          <w:tcPr>
            <w:tcW w:w="567" w:type="dxa"/>
            <w:tcBorders>
              <w:bottom w:val="thinThickThinSmallGap" w:sz="24" w:space="0" w:color="auto"/>
            </w:tcBorders>
            <w:vAlign w:val="center"/>
          </w:tcPr>
          <w:p w:rsidR="00260095" w:rsidRPr="003242D7" w:rsidRDefault="00260095" w:rsidP="005512EF">
            <w:pPr>
              <w:snapToGrid w:val="0"/>
              <w:spacing w:line="360" w:lineRule="exact"/>
              <w:jc w:val="center"/>
              <w:rPr>
                <w:rFonts w:eastAsia="標楷體"/>
                <w:b/>
                <w:szCs w:val="24"/>
              </w:rPr>
            </w:pPr>
            <w:r w:rsidRPr="003242D7">
              <w:rPr>
                <w:rFonts w:eastAsia="標楷體" w:hint="eastAsia"/>
                <w:b/>
                <w:szCs w:val="24"/>
              </w:rPr>
              <w:t>時數</w:t>
            </w:r>
          </w:p>
        </w:tc>
        <w:tc>
          <w:tcPr>
            <w:tcW w:w="2774" w:type="dxa"/>
            <w:vMerge/>
            <w:tcBorders>
              <w:bottom w:val="thinThickThinSmallGap" w:sz="24" w:space="0" w:color="auto"/>
            </w:tcBorders>
            <w:vAlign w:val="center"/>
          </w:tcPr>
          <w:p w:rsidR="00260095" w:rsidRPr="003242D7" w:rsidRDefault="00260095" w:rsidP="005512EF">
            <w:pPr>
              <w:snapToGrid w:val="0"/>
              <w:spacing w:line="360" w:lineRule="exact"/>
              <w:jc w:val="center"/>
              <w:rPr>
                <w:rFonts w:eastAsia="標楷體"/>
                <w:b/>
                <w:sz w:val="28"/>
              </w:rPr>
            </w:pPr>
          </w:p>
        </w:tc>
      </w:tr>
      <w:tr w:rsidR="00260095" w:rsidRPr="003242D7" w:rsidTr="005512EF">
        <w:trPr>
          <w:cantSplit/>
          <w:trHeight w:val="2282"/>
        </w:trPr>
        <w:tc>
          <w:tcPr>
            <w:tcW w:w="737" w:type="dxa"/>
            <w:vMerge w:val="restart"/>
            <w:tcBorders>
              <w:top w:val="thinThickThinSmallGap" w:sz="24" w:space="0" w:color="auto"/>
            </w:tcBorders>
          </w:tcPr>
          <w:p w:rsidR="00260095" w:rsidRPr="007351ED" w:rsidRDefault="00260095" w:rsidP="005512EF">
            <w:pPr>
              <w:rPr>
                <w:rFonts w:ascii="標楷體" w:eastAsia="標楷體" w:hAnsi="標楷體"/>
                <w:b/>
                <w:color w:val="7030A0"/>
                <w:sz w:val="40"/>
                <w:szCs w:val="40"/>
              </w:rPr>
            </w:pPr>
            <w:r w:rsidRPr="007351ED">
              <w:rPr>
                <w:rFonts w:ascii="標楷體" w:eastAsia="標楷體" w:hAnsi="標楷體" w:hint="eastAsia"/>
                <w:b/>
                <w:color w:val="7030A0"/>
                <w:sz w:val="40"/>
                <w:szCs w:val="40"/>
              </w:rPr>
              <w:t>健康飲食指南</w:t>
            </w:r>
          </w:p>
          <w:p w:rsidR="00260095" w:rsidRPr="003242D7" w:rsidRDefault="00260095" w:rsidP="005512EF">
            <w:pPr>
              <w:rPr>
                <w:rFonts w:ascii="標楷體" w:eastAsia="標楷體" w:hAnsi="標楷體"/>
                <w:szCs w:val="24"/>
              </w:rPr>
            </w:pPr>
            <w:r w:rsidRPr="003242D7">
              <w:rPr>
                <w:rFonts w:ascii="標楷體" w:eastAsia="標楷體" w:hAnsi="標楷體" w:hint="eastAsia"/>
                <w:szCs w:val="24"/>
              </w:rPr>
              <w:t>201</w:t>
            </w:r>
            <w:r>
              <w:rPr>
                <w:rFonts w:ascii="標楷體" w:eastAsia="標楷體" w:hAnsi="標楷體" w:hint="eastAsia"/>
                <w:szCs w:val="24"/>
              </w:rPr>
              <w:t>6</w:t>
            </w:r>
            <w:r w:rsidRPr="003242D7">
              <w:rPr>
                <w:rFonts w:ascii="標楷體" w:eastAsia="標楷體" w:hAnsi="標楷體" w:hint="eastAsia"/>
                <w:szCs w:val="24"/>
              </w:rPr>
              <w:t>/07/01星期</w:t>
            </w:r>
            <w:r>
              <w:rPr>
                <w:rFonts w:ascii="標楷體" w:eastAsia="標楷體" w:hAnsi="標楷體" w:hint="eastAsia"/>
                <w:szCs w:val="24"/>
              </w:rPr>
              <w:t>五</w:t>
            </w:r>
          </w:p>
        </w:tc>
        <w:tc>
          <w:tcPr>
            <w:tcW w:w="1134" w:type="dxa"/>
            <w:tcBorders>
              <w:top w:val="thinThickThinSmallGap" w:sz="24" w:space="0" w:color="auto"/>
            </w:tcBorders>
          </w:tcPr>
          <w:p w:rsidR="00260095" w:rsidRPr="007351ED" w:rsidRDefault="00260095" w:rsidP="005512EF">
            <w:pPr>
              <w:snapToGrid w:val="0"/>
              <w:rPr>
                <w:rFonts w:ascii="標楷體" w:eastAsia="標楷體" w:hAnsi="標楷體"/>
                <w:b/>
                <w:color w:val="006600"/>
                <w:sz w:val="32"/>
                <w:szCs w:val="32"/>
              </w:rPr>
            </w:pPr>
            <w:r w:rsidRPr="007351ED">
              <w:rPr>
                <w:rFonts w:ascii="標楷體" w:eastAsia="標楷體" w:hAnsi="標楷體" w:hint="eastAsia"/>
                <w:b/>
                <w:color w:val="006600"/>
                <w:sz w:val="32"/>
                <w:szCs w:val="32"/>
              </w:rPr>
              <w:t>飲食紅綠燈</w:t>
            </w:r>
          </w:p>
          <w:p w:rsidR="00260095" w:rsidRPr="007351ED" w:rsidRDefault="00260095" w:rsidP="005512EF">
            <w:pPr>
              <w:snapToGrid w:val="0"/>
              <w:rPr>
                <w:rFonts w:ascii="標楷體" w:eastAsia="標楷體" w:hAnsi="標楷體"/>
                <w:b/>
                <w:color w:val="006600"/>
                <w:sz w:val="32"/>
                <w:szCs w:val="32"/>
              </w:rPr>
            </w:pPr>
          </w:p>
        </w:tc>
        <w:tc>
          <w:tcPr>
            <w:tcW w:w="3260" w:type="dxa"/>
            <w:tcBorders>
              <w:top w:val="thinThickThinSmallGap" w:sz="24" w:space="0" w:color="auto"/>
            </w:tcBorders>
          </w:tcPr>
          <w:p w:rsidR="00260095" w:rsidRPr="003242D7" w:rsidRDefault="00260095" w:rsidP="005512EF">
            <w:pPr>
              <w:snapToGrid w:val="0"/>
              <w:rPr>
                <w:rFonts w:ascii="標楷體" w:eastAsia="標楷體" w:hAnsi="標楷體"/>
                <w:b/>
                <w:szCs w:val="24"/>
              </w:rPr>
            </w:pPr>
            <w:r w:rsidRPr="003242D7">
              <w:rPr>
                <w:rFonts w:ascii="標楷體" w:eastAsia="標楷體" w:hAnsi="標楷體" w:hint="eastAsia"/>
                <w:b/>
                <w:szCs w:val="24"/>
              </w:rPr>
              <w:t>1.學員報到</w:t>
            </w:r>
          </w:p>
          <w:p w:rsidR="00260095" w:rsidRPr="003242D7" w:rsidRDefault="00260095" w:rsidP="005512EF">
            <w:pPr>
              <w:snapToGrid w:val="0"/>
              <w:ind w:left="255" w:hangingChars="106" w:hanging="255"/>
              <w:rPr>
                <w:rFonts w:ascii="標楷體" w:eastAsia="標楷體" w:hAnsi="標楷體"/>
                <w:b/>
                <w:szCs w:val="24"/>
              </w:rPr>
            </w:pPr>
            <w:r w:rsidRPr="003242D7">
              <w:rPr>
                <w:rFonts w:ascii="標楷體" w:eastAsia="標楷體" w:hAnsi="標楷體" w:hint="eastAsia"/>
                <w:b/>
                <w:szCs w:val="24"/>
              </w:rPr>
              <w:t>2.活動宣誓大會-</w:t>
            </w:r>
          </w:p>
          <w:p w:rsidR="00260095" w:rsidRPr="003242D7" w:rsidRDefault="00260095" w:rsidP="005512EF">
            <w:pPr>
              <w:snapToGrid w:val="0"/>
              <w:ind w:leftChars="105" w:left="252" w:firstLineChars="118" w:firstLine="283"/>
              <w:rPr>
                <w:rFonts w:ascii="標楷體" w:eastAsia="標楷體" w:hAnsi="標楷體"/>
                <w:szCs w:val="24"/>
              </w:rPr>
            </w:pPr>
            <w:r w:rsidRPr="003242D7">
              <w:rPr>
                <w:rFonts w:ascii="標楷體" w:eastAsia="標楷體" w:hAnsi="標楷體" w:hint="eastAsia"/>
                <w:szCs w:val="24"/>
              </w:rPr>
              <w:t>破冰活動與任務分組。</w:t>
            </w:r>
          </w:p>
          <w:p w:rsidR="00260095" w:rsidRPr="003242D7" w:rsidRDefault="00260095" w:rsidP="005512EF">
            <w:pPr>
              <w:snapToGrid w:val="0"/>
              <w:ind w:leftChars="105" w:left="252" w:firstLine="2"/>
              <w:rPr>
                <w:rFonts w:ascii="標楷體" w:eastAsia="標楷體" w:hAnsi="標楷體"/>
                <w:szCs w:val="24"/>
              </w:rPr>
            </w:pPr>
          </w:p>
          <w:p w:rsidR="00260095" w:rsidRPr="003242D7" w:rsidRDefault="00260095" w:rsidP="005512EF">
            <w:pPr>
              <w:snapToGrid w:val="0"/>
              <w:rPr>
                <w:rFonts w:ascii="標楷體" w:eastAsia="標楷體" w:hAnsi="標楷體"/>
                <w:b/>
                <w:szCs w:val="24"/>
              </w:rPr>
            </w:pPr>
            <w:r w:rsidRPr="003242D7">
              <w:rPr>
                <w:rFonts w:ascii="標楷體" w:eastAsia="標楷體" w:hAnsi="標楷體" w:hint="eastAsia"/>
                <w:b/>
                <w:szCs w:val="24"/>
              </w:rPr>
              <w:t>3.</w:t>
            </w:r>
            <w:r w:rsidRPr="003242D7">
              <w:rPr>
                <w:rFonts w:eastAsia="標楷體" w:hint="eastAsia"/>
                <w:b/>
                <w:szCs w:val="24"/>
              </w:rPr>
              <w:t>六大食物與七大營養素</w:t>
            </w:r>
            <w:r w:rsidRPr="003242D7">
              <w:rPr>
                <w:rFonts w:ascii="標楷體" w:eastAsia="標楷體" w:hAnsi="標楷體" w:hint="eastAsia"/>
                <w:b/>
                <w:szCs w:val="24"/>
              </w:rPr>
              <w:t>-</w:t>
            </w:r>
          </w:p>
          <w:p w:rsidR="00260095" w:rsidRPr="003242D7" w:rsidRDefault="00260095" w:rsidP="005512EF">
            <w:pPr>
              <w:snapToGrid w:val="0"/>
              <w:ind w:leftChars="106" w:left="254" w:firstLine="2"/>
              <w:rPr>
                <w:rFonts w:ascii="標楷體" w:eastAsia="標楷體" w:hAnsi="標楷體"/>
                <w:szCs w:val="24"/>
              </w:rPr>
            </w:pPr>
            <w:r w:rsidRPr="003242D7">
              <w:rPr>
                <w:rFonts w:ascii="標楷體" w:eastAsia="標楷體" w:hAnsi="標楷體" w:hint="eastAsia"/>
                <w:szCs w:val="24"/>
              </w:rPr>
              <w:t>認識何謂六大食物與七大營養素，並利用66討論法進行討論，並製作小組食物圖鑑。</w:t>
            </w:r>
          </w:p>
          <w:p w:rsidR="00260095" w:rsidRPr="003242D7" w:rsidRDefault="00260095" w:rsidP="005512EF">
            <w:pPr>
              <w:snapToGrid w:val="0"/>
              <w:ind w:leftChars="106" w:left="254" w:firstLineChars="117" w:firstLine="281"/>
              <w:rPr>
                <w:rFonts w:ascii="標楷體" w:eastAsia="標楷體" w:hAnsi="標楷體"/>
                <w:szCs w:val="24"/>
              </w:rPr>
            </w:pPr>
          </w:p>
          <w:p w:rsidR="00260095" w:rsidRPr="003242D7" w:rsidRDefault="00260095" w:rsidP="005512EF">
            <w:pPr>
              <w:snapToGrid w:val="0"/>
              <w:rPr>
                <w:rFonts w:ascii="標楷體" w:eastAsia="標楷體" w:hAnsi="標楷體"/>
                <w:b/>
                <w:szCs w:val="24"/>
              </w:rPr>
            </w:pPr>
            <w:r w:rsidRPr="003242D7">
              <w:rPr>
                <w:rFonts w:eastAsia="標楷體" w:hint="eastAsia"/>
                <w:b/>
                <w:szCs w:val="24"/>
              </w:rPr>
              <w:t>4.</w:t>
            </w:r>
            <w:r w:rsidRPr="003242D7">
              <w:rPr>
                <w:rFonts w:ascii="標楷體" w:eastAsia="標楷體" w:hAnsi="標楷體" w:hint="eastAsia"/>
                <w:b/>
                <w:szCs w:val="24"/>
              </w:rPr>
              <w:t>超市尋寶-上集(戶外)-</w:t>
            </w:r>
          </w:p>
          <w:p w:rsidR="00260095" w:rsidRPr="003242D7" w:rsidRDefault="00260095" w:rsidP="005512EF">
            <w:pPr>
              <w:snapToGrid w:val="0"/>
              <w:ind w:leftChars="106" w:left="254" w:firstLine="2"/>
              <w:rPr>
                <w:rFonts w:ascii="標楷體" w:eastAsia="標楷體" w:hAnsi="標楷體"/>
                <w:szCs w:val="24"/>
              </w:rPr>
            </w:pPr>
            <w:r w:rsidRPr="003242D7">
              <w:rPr>
                <w:rFonts w:ascii="標楷體" w:eastAsia="標楷體" w:hAnsi="標楷體" w:hint="eastAsia"/>
                <w:szCs w:val="24"/>
              </w:rPr>
              <w:t>帶領學生到超市辨別六大食物與七大營養素，並搜集食物照片與資訊，於下午課程整理分析。</w:t>
            </w:r>
          </w:p>
        </w:tc>
        <w:tc>
          <w:tcPr>
            <w:tcW w:w="1276" w:type="dxa"/>
            <w:tcBorders>
              <w:top w:val="thinThickThinSmallGap" w:sz="24" w:space="0" w:color="auto"/>
            </w:tcBorders>
          </w:tcPr>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Borders>
              <w:top w:val="thinThickThinSmallGap" w:sz="24" w:space="0" w:color="auto"/>
            </w:tcBorders>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3.5</w:t>
            </w:r>
          </w:p>
        </w:tc>
        <w:tc>
          <w:tcPr>
            <w:tcW w:w="2774" w:type="dxa"/>
            <w:tcBorders>
              <w:top w:val="thinThickThinSmallGap" w:sz="24" w:space="0" w:color="auto"/>
            </w:tcBorders>
          </w:tcPr>
          <w:p w:rsidR="00260095" w:rsidRPr="003242D7" w:rsidRDefault="00260095" w:rsidP="005512EF">
            <w:pPr>
              <w:snapToGrid w:val="0"/>
              <w:ind w:left="254" w:hangingChars="106" w:hanging="254"/>
              <w:rPr>
                <w:rFonts w:ascii="標楷體" w:eastAsia="標楷體" w:hAnsi="標楷體"/>
                <w:szCs w:val="24"/>
              </w:rPr>
            </w:pPr>
            <w:r w:rsidRPr="003242D7">
              <w:rPr>
                <w:rFonts w:ascii="標楷體" w:eastAsia="標楷體" w:hAnsi="標楷體" w:hint="eastAsia"/>
                <w:szCs w:val="24"/>
              </w:rPr>
              <w:t>1.認識小組成員，培養團體動力。</w:t>
            </w:r>
          </w:p>
          <w:p w:rsidR="00260095" w:rsidRPr="003242D7" w:rsidRDefault="00260095" w:rsidP="005512EF">
            <w:pPr>
              <w:snapToGrid w:val="0"/>
              <w:ind w:left="254" w:hangingChars="106" w:hanging="254"/>
              <w:rPr>
                <w:rFonts w:eastAsia="標楷體"/>
                <w:szCs w:val="24"/>
              </w:rPr>
            </w:pPr>
            <w:r w:rsidRPr="003242D7">
              <w:rPr>
                <w:rFonts w:ascii="標楷體" w:eastAsia="標楷體" w:hAnsi="標楷體" w:hint="eastAsia"/>
                <w:szCs w:val="24"/>
              </w:rPr>
              <w:t>2.了解</w:t>
            </w:r>
            <w:r w:rsidRPr="003242D7">
              <w:rPr>
                <w:rFonts w:eastAsia="標楷體" w:hint="eastAsia"/>
                <w:szCs w:val="24"/>
              </w:rPr>
              <w:t>六大食物與七大營養素對飲食健康的重要性。</w:t>
            </w:r>
          </w:p>
          <w:p w:rsidR="00260095" w:rsidRPr="003242D7" w:rsidRDefault="00260095" w:rsidP="005512EF">
            <w:pPr>
              <w:snapToGrid w:val="0"/>
              <w:ind w:left="254" w:hangingChars="106" w:hanging="254"/>
              <w:rPr>
                <w:rFonts w:eastAsia="標楷體"/>
                <w:szCs w:val="24"/>
              </w:rPr>
            </w:pPr>
            <w:r w:rsidRPr="003242D7">
              <w:rPr>
                <w:rFonts w:eastAsia="標楷體" w:hint="eastAsia"/>
                <w:szCs w:val="24"/>
              </w:rPr>
              <w:t>3.</w:t>
            </w:r>
            <w:r w:rsidRPr="003242D7">
              <w:rPr>
                <w:rFonts w:eastAsia="標楷體" w:hint="eastAsia"/>
                <w:szCs w:val="24"/>
              </w:rPr>
              <w:t>在超市或自助餐選購食物時能應用六大食物與七大營養素的概念而吃的健康。</w:t>
            </w:r>
          </w:p>
          <w:p w:rsidR="00260095" w:rsidRPr="003242D7" w:rsidRDefault="00260095" w:rsidP="005512EF">
            <w:pPr>
              <w:snapToGrid w:val="0"/>
              <w:ind w:left="254" w:hangingChars="106" w:hanging="254"/>
              <w:rPr>
                <w:rFonts w:ascii="標楷體" w:eastAsia="標楷體" w:hAnsi="標楷體"/>
                <w:szCs w:val="24"/>
              </w:rPr>
            </w:pPr>
            <w:r w:rsidRPr="003242D7">
              <w:rPr>
                <w:rFonts w:ascii="標楷體" w:eastAsia="標楷體" w:hAnsi="標楷體" w:hint="eastAsia"/>
                <w:szCs w:val="24"/>
              </w:rPr>
              <w:t>4.在團隊互動的氛圍中學習尊重自己與他人，培養多元開放接納的心胸。</w:t>
            </w:r>
          </w:p>
          <w:p w:rsidR="00260095" w:rsidRPr="003242D7" w:rsidRDefault="00260095" w:rsidP="005512EF">
            <w:pPr>
              <w:snapToGrid w:val="0"/>
              <w:ind w:left="254" w:hangingChars="106" w:hanging="254"/>
              <w:rPr>
                <w:rFonts w:ascii="標楷體" w:eastAsia="標楷體" w:hAnsi="標楷體"/>
                <w:szCs w:val="24"/>
              </w:rPr>
            </w:pPr>
            <w:r w:rsidRPr="003242D7">
              <w:rPr>
                <w:rFonts w:ascii="標楷體" w:eastAsia="標楷體" w:hAnsi="標楷體" w:hint="eastAsia"/>
                <w:szCs w:val="24"/>
              </w:rPr>
              <w:t>5.在團隊任務導向的環境中學習如何領導自己與他人，實踐分工合作。</w:t>
            </w:r>
          </w:p>
        </w:tc>
      </w:tr>
      <w:tr w:rsidR="00260095" w:rsidRPr="003242D7" w:rsidTr="005512EF">
        <w:trPr>
          <w:cantSplit/>
        </w:trPr>
        <w:tc>
          <w:tcPr>
            <w:tcW w:w="737" w:type="dxa"/>
            <w:vMerge/>
          </w:tcPr>
          <w:p w:rsidR="00260095" w:rsidRPr="003242D7" w:rsidRDefault="00260095" w:rsidP="005512EF">
            <w:pPr>
              <w:snapToGrid w:val="0"/>
              <w:spacing w:line="360" w:lineRule="exact"/>
              <w:rPr>
                <w:rFonts w:eastAsia="標楷體"/>
                <w:szCs w:val="24"/>
              </w:rPr>
            </w:pPr>
          </w:p>
        </w:tc>
        <w:tc>
          <w:tcPr>
            <w:tcW w:w="1134" w:type="dxa"/>
          </w:tcPr>
          <w:p w:rsidR="00260095" w:rsidRPr="007351ED" w:rsidRDefault="00260095" w:rsidP="005512EF">
            <w:pPr>
              <w:snapToGrid w:val="0"/>
              <w:rPr>
                <w:rFonts w:ascii="標楷體" w:eastAsia="標楷體" w:hAnsi="標楷體"/>
                <w:b/>
                <w:color w:val="006600"/>
                <w:sz w:val="32"/>
                <w:szCs w:val="32"/>
              </w:rPr>
            </w:pPr>
            <w:proofErr w:type="gramStart"/>
            <w:r w:rsidRPr="007351ED">
              <w:rPr>
                <w:rFonts w:ascii="標楷體" w:eastAsia="標楷體" w:hAnsi="標楷體" w:hint="eastAsia"/>
                <w:b/>
                <w:color w:val="006600"/>
                <w:sz w:val="32"/>
                <w:szCs w:val="32"/>
              </w:rPr>
              <w:t>小小廚神當道</w:t>
            </w:r>
            <w:proofErr w:type="gramEnd"/>
            <w:r w:rsidRPr="007351ED">
              <w:rPr>
                <w:rFonts w:ascii="標楷體" w:eastAsia="標楷體" w:hAnsi="標楷體" w:hint="eastAsia"/>
                <w:b/>
                <w:color w:val="006600"/>
                <w:sz w:val="32"/>
                <w:szCs w:val="32"/>
              </w:rPr>
              <w:t>01</w:t>
            </w:r>
          </w:p>
          <w:p w:rsidR="00260095" w:rsidRPr="007351ED" w:rsidRDefault="00260095" w:rsidP="005512EF">
            <w:pPr>
              <w:snapToGrid w:val="0"/>
              <w:rPr>
                <w:rFonts w:ascii="標楷體" w:eastAsia="標楷體" w:hAnsi="標楷體"/>
                <w:b/>
                <w:color w:val="006600"/>
                <w:sz w:val="32"/>
                <w:szCs w:val="32"/>
              </w:rPr>
            </w:pPr>
          </w:p>
        </w:tc>
        <w:tc>
          <w:tcPr>
            <w:tcW w:w="3260" w:type="dxa"/>
          </w:tcPr>
          <w:p w:rsidR="00260095" w:rsidRPr="003242D7" w:rsidRDefault="00260095" w:rsidP="005512EF">
            <w:pPr>
              <w:snapToGrid w:val="0"/>
              <w:rPr>
                <w:rFonts w:ascii="標楷體" w:eastAsia="標楷體" w:hAnsi="標楷體"/>
                <w:b/>
                <w:szCs w:val="24"/>
              </w:rPr>
            </w:pPr>
            <w:r w:rsidRPr="003242D7">
              <w:rPr>
                <w:rFonts w:ascii="標楷體" w:eastAsia="標楷體" w:hAnsi="標楷體" w:hint="eastAsia"/>
                <w:szCs w:val="24"/>
                <w:shd w:val="pct15" w:color="auto" w:fill="FFFFFF"/>
              </w:rPr>
              <w:t>中午</w:t>
            </w:r>
          </w:p>
          <w:p w:rsidR="00260095" w:rsidRPr="003242D7" w:rsidRDefault="00260095" w:rsidP="005512EF">
            <w:pPr>
              <w:snapToGrid w:val="0"/>
              <w:rPr>
                <w:rFonts w:ascii="標楷體" w:eastAsia="標楷體" w:hAnsi="標楷體"/>
                <w:b/>
                <w:szCs w:val="24"/>
              </w:rPr>
            </w:pPr>
            <w:r w:rsidRPr="003242D7">
              <w:rPr>
                <w:rFonts w:ascii="標楷體" w:eastAsia="標楷體" w:hAnsi="標楷體" w:hint="eastAsia"/>
                <w:b/>
                <w:szCs w:val="24"/>
              </w:rPr>
              <w:t>自助餐特攻隊-</w:t>
            </w:r>
          </w:p>
          <w:p w:rsidR="00260095" w:rsidRPr="003242D7" w:rsidRDefault="00260095" w:rsidP="005512EF">
            <w:pPr>
              <w:snapToGrid w:val="0"/>
              <w:ind w:leftChars="165" w:left="397" w:hanging="1"/>
              <w:rPr>
                <w:rFonts w:ascii="標楷體" w:eastAsia="標楷體" w:hAnsi="標楷體"/>
                <w:szCs w:val="24"/>
              </w:rPr>
            </w:pPr>
            <w:r w:rsidRPr="003242D7">
              <w:rPr>
                <w:rFonts w:ascii="標楷體" w:eastAsia="標楷體" w:hAnsi="標楷體" w:hint="eastAsia"/>
                <w:szCs w:val="24"/>
              </w:rPr>
              <w:t>學員實際進行午餐的食材挑選，將上午課程進行統整與運用，藉以評估學生是否能學以致用。</w:t>
            </w:r>
          </w:p>
        </w:tc>
        <w:tc>
          <w:tcPr>
            <w:tcW w:w="1276" w:type="dxa"/>
          </w:tcPr>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1.5</w:t>
            </w:r>
          </w:p>
        </w:tc>
        <w:tc>
          <w:tcPr>
            <w:tcW w:w="2774" w:type="dxa"/>
          </w:tcPr>
          <w:p w:rsidR="00260095" w:rsidRPr="003242D7" w:rsidRDefault="00260095" w:rsidP="005512EF">
            <w:pPr>
              <w:snapToGrid w:val="0"/>
              <w:ind w:left="254" w:hangingChars="106" w:hanging="254"/>
              <w:rPr>
                <w:rFonts w:ascii="標楷體" w:eastAsia="標楷體" w:hAnsi="標楷體"/>
                <w:szCs w:val="24"/>
              </w:rPr>
            </w:pPr>
            <w:r w:rsidRPr="003242D7">
              <w:rPr>
                <w:rFonts w:ascii="標楷體" w:eastAsia="標楷體" w:hAnsi="標楷體" w:hint="eastAsia"/>
                <w:szCs w:val="24"/>
              </w:rPr>
              <w:t>1.透過實作評量，評鑑學生對六大食物與七大營養素的意義與重要性是否能學以致用。</w:t>
            </w:r>
          </w:p>
          <w:p w:rsidR="00260095" w:rsidRPr="003242D7" w:rsidRDefault="00260095" w:rsidP="005512EF">
            <w:pPr>
              <w:snapToGrid w:val="0"/>
              <w:ind w:left="254" w:hangingChars="106" w:hanging="254"/>
              <w:rPr>
                <w:rFonts w:ascii="標楷體" w:eastAsia="標楷體" w:hAnsi="標楷體"/>
                <w:szCs w:val="24"/>
              </w:rPr>
            </w:pPr>
            <w:r w:rsidRPr="003242D7">
              <w:rPr>
                <w:rFonts w:ascii="標楷體" w:eastAsia="標楷體" w:hAnsi="標楷體" w:hint="eastAsia"/>
                <w:szCs w:val="24"/>
              </w:rPr>
              <w:t>2.在團隊任務導向的環境中學習如何領導自己與他人，實踐分工合作。</w:t>
            </w:r>
          </w:p>
        </w:tc>
      </w:tr>
      <w:tr w:rsidR="00260095" w:rsidRPr="003242D7" w:rsidTr="005512EF">
        <w:trPr>
          <w:cantSplit/>
        </w:trPr>
        <w:tc>
          <w:tcPr>
            <w:tcW w:w="737" w:type="dxa"/>
            <w:vMerge/>
            <w:tcBorders>
              <w:bottom w:val="single" w:sz="12" w:space="0" w:color="auto"/>
            </w:tcBorders>
          </w:tcPr>
          <w:p w:rsidR="00260095" w:rsidRPr="003242D7" w:rsidRDefault="00260095" w:rsidP="005512EF">
            <w:pPr>
              <w:snapToGrid w:val="0"/>
              <w:spacing w:line="360" w:lineRule="exact"/>
              <w:rPr>
                <w:rFonts w:eastAsia="標楷體"/>
                <w:szCs w:val="24"/>
              </w:rPr>
            </w:pPr>
          </w:p>
        </w:tc>
        <w:tc>
          <w:tcPr>
            <w:tcW w:w="1134" w:type="dxa"/>
            <w:tcBorders>
              <w:bottom w:val="single" w:sz="12" w:space="0" w:color="auto"/>
            </w:tcBorders>
          </w:tcPr>
          <w:p w:rsidR="00260095" w:rsidRPr="007351ED" w:rsidRDefault="00260095" w:rsidP="005512EF">
            <w:pPr>
              <w:snapToGrid w:val="0"/>
              <w:rPr>
                <w:rFonts w:ascii="標楷體" w:eastAsia="標楷體" w:hAnsi="標楷體"/>
                <w:b/>
                <w:color w:val="006600"/>
                <w:sz w:val="32"/>
                <w:szCs w:val="32"/>
              </w:rPr>
            </w:pPr>
            <w:r w:rsidRPr="007351ED">
              <w:rPr>
                <w:rFonts w:ascii="標楷體" w:eastAsia="標楷體" w:hAnsi="標楷體" w:hint="eastAsia"/>
                <w:b/>
                <w:color w:val="006600"/>
                <w:sz w:val="32"/>
                <w:szCs w:val="32"/>
              </w:rPr>
              <w:t>食品溯源</w:t>
            </w:r>
          </w:p>
          <w:p w:rsidR="00260095" w:rsidRPr="007351ED" w:rsidRDefault="00260095" w:rsidP="005512EF">
            <w:pPr>
              <w:snapToGrid w:val="0"/>
              <w:rPr>
                <w:rFonts w:ascii="標楷體" w:eastAsia="標楷體" w:hAnsi="標楷體"/>
                <w:b/>
                <w:color w:val="006600"/>
                <w:sz w:val="32"/>
                <w:szCs w:val="32"/>
              </w:rPr>
            </w:pPr>
          </w:p>
        </w:tc>
        <w:tc>
          <w:tcPr>
            <w:tcW w:w="3260" w:type="dxa"/>
            <w:tcBorders>
              <w:bottom w:val="single" w:sz="12" w:space="0" w:color="auto"/>
            </w:tcBorders>
          </w:tcPr>
          <w:p w:rsidR="00260095" w:rsidRPr="003242D7" w:rsidRDefault="00260095" w:rsidP="00260095">
            <w:pPr>
              <w:numPr>
                <w:ilvl w:val="0"/>
                <w:numId w:val="8"/>
              </w:numPr>
              <w:snapToGrid w:val="0"/>
              <w:rPr>
                <w:rFonts w:ascii="標楷體" w:eastAsia="標楷體" w:hAnsi="標楷體"/>
                <w:b/>
                <w:szCs w:val="24"/>
              </w:rPr>
            </w:pPr>
            <w:r w:rsidRPr="003242D7">
              <w:rPr>
                <w:rFonts w:ascii="標楷體" w:eastAsia="標楷體" w:hAnsi="標楷體" w:hint="eastAsia"/>
                <w:b/>
                <w:szCs w:val="24"/>
              </w:rPr>
              <w:t>超市尋寶-下集</w:t>
            </w:r>
          </w:p>
          <w:p w:rsidR="00260095" w:rsidRPr="003242D7"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(電腦教室)</w:t>
            </w:r>
          </w:p>
          <w:p w:rsidR="00260095" w:rsidRDefault="00260095" w:rsidP="005512EF">
            <w:pPr>
              <w:snapToGrid w:val="0"/>
              <w:ind w:leftChars="165" w:left="397" w:hanging="1"/>
              <w:rPr>
                <w:rFonts w:ascii="標楷體" w:eastAsia="標楷體" w:hAnsi="標楷體"/>
                <w:szCs w:val="24"/>
              </w:rPr>
            </w:pPr>
            <w:r w:rsidRPr="003242D7">
              <w:rPr>
                <w:rFonts w:ascii="標楷體" w:eastAsia="標楷體" w:hAnsi="標楷體" w:hint="eastAsia"/>
                <w:szCs w:val="24"/>
              </w:rPr>
              <w:t>帶領學生，使用系統輪與心智圖表等創造思考技法，歸納出上午搜集之六大類食物與七大營養素資訊與照片，共同完成小組作品並發表。</w:t>
            </w:r>
          </w:p>
          <w:p w:rsidR="00260095" w:rsidRPr="003242D7" w:rsidRDefault="00260095" w:rsidP="005512EF">
            <w:pPr>
              <w:snapToGrid w:val="0"/>
              <w:ind w:leftChars="165" w:left="397" w:hanging="1"/>
              <w:rPr>
                <w:rFonts w:ascii="標楷體" w:eastAsia="標楷體" w:hAnsi="標楷體"/>
                <w:szCs w:val="24"/>
              </w:rPr>
            </w:pPr>
          </w:p>
          <w:p w:rsidR="00260095" w:rsidRPr="003242D7" w:rsidRDefault="00260095" w:rsidP="005512EF">
            <w:pPr>
              <w:snapToGrid w:val="0"/>
              <w:rPr>
                <w:rFonts w:ascii="標楷體" w:eastAsia="標楷體" w:hAnsi="標楷體"/>
                <w:b/>
                <w:szCs w:val="24"/>
                <w:shd w:val="pct15" w:color="auto" w:fill="FFFFFF"/>
              </w:rPr>
            </w:pPr>
            <w:r w:rsidRPr="003242D7">
              <w:rPr>
                <w:rFonts w:ascii="標楷體" w:eastAsia="標楷體" w:hAnsi="標楷體" w:hint="eastAsia"/>
                <w:b/>
                <w:szCs w:val="24"/>
              </w:rPr>
              <w:t>2.什麼是食品追溯?</w:t>
            </w:r>
          </w:p>
          <w:p w:rsidR="00260095" w:rsidRDefault="00260095" w:rsidP="005512EF">
            <w:pPr>
              <w:snapToGrid w:val="0"/>
              <w:ind w:leftChars="165" w:left="396"/>
              <w:rPr>
                <w:rFonts w:ascii="標楷體" w:eastAsia="標楷體" w:hAnsi="標楷體"/>
                <w:szCs w:val="24"/>
              </w:rPr>
            </w:pPr>
            <w:r w:rsidRPr="00D5128F">
              <w:rPr>
                <w:rFonts w:ascii="標楷體" w:eastAsia="標楷體" w:hAnsi="標楷體" w:hint="eastAsia"/>
                <w:color w:val="FF0000"/>
                <w:szCs w:val="24"/>
              </w:rPr>
              <w:t>台大農推中心的專員張貽然小姐</w:t>
            </w:r>
            <w:r w:rsidRPr="003242D7">
              <w:rPr>
                <w:rFonts w:ascii="標楷體" w:eastAsia="標楷體" w:hAnsi="標楷體" w:hint="eastAsia"/>
                <w:szCs w:val="24"/>
              </w:rPr>
              <w:t>帶領學生思考與探討食物源頭。</w:t>
            </w:r>
          </w:p>
          <w:p w:rsidR="00260095" w:rsidRPr="003242D7" w:rsidRDefault="00260095" w:rsidP="005512EF">
            <w:pPr>
              <w:snapToGrid w:val="0"/>
              <w:ind w:leftChars="165" w:left="396"/>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3.</w:t>
            </w:r>
            <w:r w:rsidRPr="003242D7">
              <w:rPr>
                <w:rFonts w:ascii="標楷體" w:eastAsia="標楷體" w:hAnsi="標楷體" w:hint="eastAsia"/>
                <w:b/>
                <w:szCs w:val="24"/>
              </w:rPr>
              <w:t>時光寶盒</w:t>
            </w:r>
            <w:r w:rsidRPr="003242D7">
              <w:rPr>
                <w:rFonts w:ascii="標楷體" w:eastAsia="標楷體" w:hAnsi="標楷體" w:hint="eastAsia"/>
                <w:szCs w:val="24"/>
              </w:rPr>
              <w:t>-回顧與討論</w:t>
            </w:r>
          </w:p>
          <w:p w:rsidR="00260095" w:rsidRPr="003242D7" w:rsidRDefault="00260095" w:rsidP="005512EF">
            <w:pPr>
              <w:snapToGrid w:val="0"/>
              <w:rPr>
                <w:rFonts w:ascii="標楷體" w:eastAsia="標楷體" w:hAnsi="標楷體"/>
                <w:szCs w:val="24"/>
              </w:rPr>
            </w:pPr>
          </w:p>
        </w:tc>
        <w:tc>
          <w:tcPr>
            <w:tcW w:w="1276" w:type="dxa"/>
            <w:tcBorders>
              <w:bottom w:val="single" w:sz="12" w:space="0" w:color="auto"/>
            </w:tcBorders>
          </w:tcPr>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Default="00260095" w:rsidP="005512EF">
            <w:pPr>
              <w:snapToGrid w:val="0"/>
              <w:rPr>
                <w:rFonts w:ascii="標楷體" w:eastAsia="標楷體" w:hAnsi="標楷體"/>
                <w:szCs w:val="24"/>
              </w:rPr>
            </w:pPr>
            <w:r w:rsidRPr="00D5128F">
              <w:rPr>
                <w:rFonts w:ascii="標楷體" w:eastAsia="標楷體" w:hAnsi="標楷體" w:hint="eastAsia"/>
                <w:color w:val="FF0000"/>
                <w:szCs w:val="24"/>
              </w:rPr>
              <w:t>張貽然</w:t>
            </w:r>
          </w:p>
          <w:p w:rsidR="00260095"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Borders>
              <w:bottom w:val="single" w:sz="12" w:space="0" w:color="auto"/>
            </w:tcBorders>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1</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2</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tc>
        <w:tc>
          <w:tcPr>
            <w:tcW w:w="2774" w:type="dxa"/>
            <w:tcBorders>
              <w:bottom w:val="single" w:sz="12" w:space="0" w:color="auto"/>
            </w:tcBorders>
          </w:tcPr>
          <w:p w:rsidR="00260095" w:rsidRPr="003242D7" w:rsidRDefault="00260095" w:rsidP="005512EF">
            <w:pPr>
              <w:snapToGrid w:val="0"/>
              <w:ind w:left="360"/>
              <w:rPr>
                <w:rFonts w:ascii="標楷體" w:eastAsia="標楷體" w:hAnsi="標楷體"/>
                <w:szCs w:val="24"/>
              </w:rPr>
            </w:pPr>
          </w:p>
          <w:p w:rsidR="00260095" w:rsidRPr="003242D7" w:rsidRDefault="00260095" w:rsidP="00260095">
            <w:pPr>
              <w:numPr>
                <w:ilvl w:val="0"/>
                <w:numId w:val="1"/>
              </w:numPr>
              <w:snapToGrid w:val="0"/>
              <w:rPr>
                <w:rFonts w:ascii="標楷體" w:eastAsia="標楷體" w:hAnsi="標楷體"/>
                <w:szCs w:val="24"/>
              </w:rPr>
            </w:pPr>
            <w:r w:rsidRPr="003242D7">
              <w:rPr>
                <w:rFonts w:ascii="標楷體" w:eastAsia="標楷體" w:hAnsi="標楷體" w:hint="eastAsia"/>
                <w:szCs w:val="24"/>
              </w:rPr>
              <w:t>引導學生從成分標示中產生對加工食品的警覺及質疑。</w:t>
            </w:r>
          </w:p>
          <w:p w:rsidR="00260095" w:rsidRPr="003242D7" w:rsidRDefault="00260095" w:rsidP="005512EF">
            <w:pPr>
              <w:snapToGrid w:val="0"/>
              <w:ind w:left="360"/>
              <w:rPr>
                <w:rFonts w:ascii="標楷體" w:eastAsia="標楷體" w:hAnsi="標楷體"/>
                <w:szCs w:val="24"/>
              </w:rPr>
            </w:pPr>
          </w:p>
          <w:p w:rsidR="00260095" w:rsidRPr="003242D7" w:rsidRDefault="00260095" w:rsidP="005512EF">
            <w:pPr>
              <w:snapToGrid w:val="0"/>
              <w:ind w:left="254" w:hangingChars="106" w:hanging="254"/>
              <w:rPr>
                <w:rFonts w:ascii="標楷體" w:eastAsia="標楷體" w:hAnsi="標楷體"/>
                <w:szCs w:val="24"/>
              </w:rPr>
            </w:pPr>
            <w:r w:rsidRPr="003242D7">
              <w:rPr>
                <w:rFonts w:ascii="標楷體" w:eastAsia="標楷體" w:hAnsi="標楷體" w:hint="eastAsia"/>
                <w:szCs w:val="24"/>
              </w:rPr>
              <w:t>2.在團隊任務導向的環境中學習如何領導自己與他人，實踐分工合作。</w:t>
            </w:r>
          </w:p>
          <w:p w:rsidR="00260095" w:rsidRPr="003242D7" w:rsidRDefault="00260095" w:rsidP="005512EF">
            <w:pPr>
              <w:snapToGrid w:val="0"/>
              <w:ind w:left="254" w:hangingChars="106" w:hanging="254"/>
              <w:rPr>
                <w:rFonts w:ascii="標楷體" w:eastAsia="標楷體" w:hAnsi="標楷體"/>
                <w:szCs w:val="24"/>
              </w:rPr>
            </w:pPr>
          </w:p>
          <w:p w:rsidR="00260095" w:rsidRPr="003242D7" w:rsidRDefault="00260095" w:rsidP="005512EF">
            <w:pPr>
              <w:snapToGrid w:val="0"/>
              <w:ind w:left="254" w:hangingChars="106" w:hanging="254"/>
              <w:rPr>
                <w:rFonts w:ascii="標楷體" w:eastAsia="標楷體" w:hAnsi="標楷體"/>
                <w:szCs w:val="24"/>
              </w:rPr>
            </w:pPr>
            <w:r w:rsidRPr="003242D7">
              <w:rPr>
                <w:rFonts w:ascii="標楷體" w:eastAsia="標楷體" w:hAnsi="標楷體" w:hint="eastAsia"/>
                <w:szCs w:val="24"/>
              </w:rPr>
              <w:t>3.引導學生思考與探討食物源頭</w:t>
            </w:r>
          </w:p>
        </w:tc>
      </w:tr>
      <w:tr w:rsidR="00260095" w:rsidRPr="003242D7" w:rsidTr="005512EF">
        <w:trPr>
          <w:cantSplit/>
        </w:trPr>
        <w:tc>
          <w:tcPr>
            <w:tcW w:w="737" w:type="dxa"/>
            <w:vMerge w:val="restart"/>
            <w:tcBorders>
              <w:top w:val="single" w:sz="12" w:space="0" w:color="auto"/>
            </w:tcBorders>
          </w:tcPr>
          <w:p w:rsidR="00260095" w:rsidRPr="007351ED" w:rsidRDefault="00260095" w:rsidP="005512EF">
            <w:pPr>
              <w:snapToGrid w:val="0"/>
              <w:spacing w:line="360" w:lineRule="exact"/>
              <w:rPr>
                <w:rFonts w:eastAsia="標楷體"/>
                <w:b/>
                <w:color w:val="7030A0"/>
                <w:sz w:val="40"/>
                <w:szCs w:val="40"/>
              </w:rPr>
            </w:pPr>
            <w:r w:rsidRPr="007351ED">
              <w:rPr>
                <w:rFonts w:eastAsia="標楷體" w:hint="eastAsia"/>
                <w:b/>
                <w:color w:val="7030A0"/>
                <w:sz w:val="40"/>
                <w:szCs w:val="40"/>
              </w:rPr>
              <w:lastRenderedPageBreak/>
              <w:t>粒粒皆辛苦</w:t>
            </w:r>
          </w:p>
          <w:p w:rsidR="00260095" w:rsidRPr="003242D7" w:rsidRDefault="00260095" w:rsidP="005512EF">
            <w:pPr>
              <w:snapToGrid w:val="0"/>
              <w:spacing w:line="360" w:lineRule="exact"/>
              <w:rPr>
                <w:rFonts w:eastAsia="標楷體"/>
                <w:szCs w:val="24"/>
              </w:rPr>
            </w:pPr>
            <w:r w:rsidRPr="003242D7">
              <w:rPr>
                <w:rFonts w:ascii="標楷體" w:eastAsia="標楷體" w:hAnsi="標楷體" w:hint="eastAsia"/>
                <w:szCs w:val="24"/>
              </w:rPr>
              <w:t>201</w:t>
            </w:r>
            <w:r>
              <w:rPr>
                <w:rFonts w:ascii="標楷體" w:eastAsia="標楷體" w:hAnsi="標楷體" w:hint="eastAsia"/>
                <w:szCs w:val="24"/>
              </w:rPr>
              <w:t>6</w:t>
            </w:r>
            <w:r w:rsidRPr="003242D7">
              <w:rPr>
                <w:rFonts w:ascii="標楷體" w:eastAsia="標楷體" w:hAnsi="標楷體" w:hint="eastAsia"/>
                <w:szCs w:val="24"/>
              </w:rPr>
              <w:t>/07/02星期</w:t>
            </w:r>
            <w:r>
              <w:rPr>
                <w:rFonts w:ascii="標楷體" w:eastAsia="標楷體" w:hAnsi="標楷體" w:hint="eastAsia"/>
                <w:szCs w:val="24"/>
              </w:rPr>
              <w:t>六</w:t>
            </w: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tc>
        <w:tc>
          <w:tcPr>
            <w:tcW w:w="1134" w:type="dxa"/>
            <w:tcBorders>
              <w:top w:val="single" w:sz="12" w:space="0" w:color="auto"/>
            </w:tcBorders>
          </w:tcPr>
          <w:p w:rsidR="00260095" w:rsidRPr="007351ED" w:rsidRDefault="00260095" w:rsidP="005512EF">
            <w:pPr>
              <w:snapToGrid w:val="0"/>
              <w:spacing w:line="360" w:lineRule="exact"/>
              <w:rPr>
                <w:rFonts w:eastAsia="標楷體"/>
                <w:b/>
                <w:color w:val="006600"/>
                <w:sz w:val="32"/>
                <w:szCs w:val="32"/>
              </w:rPr>
            </w:pPr>
            <w:r w:rsidRPr="007351ED">
              <w:rPr>
                <w:rFonts w:eastAsia="標楷體" w:hint="eastAsia"/>
                <w:b/>
                <w:color w:val="006600"/>
                <w:sz w:val="32"/>
                <w:szCs w:val="32"/>
              </w:rPr>
              <w:t>種植希望之苗</w:t>
            </w:r>
          </w:p>
          <w:p w:rsidR="00260095" w:rsidRPr="007351ED" w:rsidRDefault="00260095" w:rsidP="005512EF">
            <w:pPr>
              <w:snapToGrid w:val="0"/>
              <w:rPr>
                <w:rFonts w:ascii="標楷體" w:eastAsia="標楷體" w:hAnsi="標楷體"/>
                <w:b/>
                <w:color w:val="006600"/>
                <w:sz w:val="32"/>
                <w:szCs w:val="32"/>
              </w:rPr>
            </w:pPr>
          </w:p>
        </w:tc>
        <w:tc>
          <w:tcPr>
            <w:tcW w:w="3260" w:type="dxa"/>
            <w:tcBorders>
              <w:top w:val="single" w:sz="12" w:space="0" w:color="auto"/>
            </w:tcBorders>
          </w:tcPr>
          <w:p w:rsidR="00260095" w:rsidRPr="00DD05AA" w:rsidRDefault="00260095" w:rsidP="005512EF">
            <w:pPr>
              <w:snapToGrid w:val="0"/>
              <w:rPr>
                <w:rFonts w:ascii="標楷體" w:eastAsia="標楷體" w:hAnsi="標楷體"/>
                <w:b/>
                <w:szCs w:val="24"/>
                <w:shd w:val="pct15" w:color="auto" w:fill="FFFFFF"/>
              </w:rPr>
            </w:pPr>
            <w:r w:rsidRPr="00DD05AA">
              <w:rPr>
                <w:rFonts w:ascii="標楷體" w:eastAsia="標楷體" w:hAnsi="標楷體" w:hint="eastAsia"/>
                <w:b/>
                <w:szCs w:val="24"/>
                <w:shd w:val="pct15" w:color="auto" w:fill="FFFFFF"/>
              </w:rPr>
              <w:t>農夫向前行</w:t>
            </w:r>
          </w:p>
          <w:p w:rsidR="00260095" w:rsidRPr="003242D7" w:rsidRDefault="00260095" w:rsidP="005512EF">
            <w:pPr>
              <w:snapToGrid w:val="0"/>
              <w:rPr>
                <w:rFonts w:ascii="標楷體" w:eastAsia="標楷體" w:hAnsi="標楷體"/>
                <w:szCs w:val="24"/>
                <w:shd w:val="pct15" w:color="auto" w:fill="FFFFFF"/>
              </w:rPr>
            </w:pPr>
          </w:p>
          <w:p w:rsidR="00260095" w:rsidRPr="003242D7" w:rsidRDefault="00260095" w:rsidP="005512EF">
            <w:pPr>
              <w:snapToGrid w:val="0"/>
              <w:rPr>
                <w:rFonts w:ascii="標楷體" w:eastAsia="標楷體" w:hAnsi="標楷體"/>
                <w:b/>
                <w:szCs w:val="24"/>
              </w:rPr>
            </w:pPr>
            <w:r w:rsidRPr="003242D7">
              <w:rPr>
                <w:rFonts w:ascii="標楷體" w:eastAsia="標楷體" w:hAnsi="標楷體" w:hint="eastAsia"/>
                <w:b/>
                <w:szCs w:val="24"/>
              </w:rPr>
              <w:t>1.農物體驗-</w:t>
            </w:r>
          </w:p>
          <w:p w:rsidR="00260095" w:rsidRPr="003242D7" w:rsidRDefault="00260095" w:rsidP="005512EF">
            <w:pPr>
              <w:snapToGrid w:val="0"/>
              <w:ind w:firstLineChars="106" w:firstLine="254"/>
              <w:rPr>
                <w:rFonts w:ascii="標楷體" w:eastAsia="標楷體" w:hAnsi="標楷體"/>
                <w:szCs w:val="24"/>
              </w:rPr>
            </w:pPr>
            <w:r w:rsidRPr="003242D7">
              <w:rPr>
                <w:rFonts w:ascii="標楷體" w:eastAsia="標楷體" w:hAnsi="標楷體" w:hint="eastAsia"/>
                <w:szCs w:val="24"/>
              </w:rPr>
              <w:t>農場周遭環境與歷史介紹，認識農作物，瞭解植物特徵與特性，進行基礎農物的自然巡禮。</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b/>
                <w:szCs w:val="24"/>
              </w:rPr>
            </w:pPr>
            <w:r w:rsidRPr="003242D7">
              <w:rPr>
                <w:rFonts w:ascii="標楷體" w:eastAsia="標楷體" w:hAnsi="標楷體" w:hint="eastAsia"/>
                <w:b/>
                <w:szCs w:val="24"/>
              </w:rPr>
              <w:t>2.農物體驗-</w:t>
            </w:r>
          </w:p>
          <w:p w:rsidR="00260095" w:rsidRPr="003242D7" w:rsidRDefault="00260095" w:rsidP="005512EF">
            <w:pPr>
              <w:snapToGrid w:val="0"/>
              <w:ind w:firstLineChars="106" w:firstLine="254"/>
              <w:rPr>
                <w:rFonts w:ascii="標楷體" w:eastAsia="標楷體" w:hAnsi="標楷體"/>
                <w:szCs w:val="24"/>
              </w:rPr>
            </w:pPr>
            <w:proofErr w:type="gramStart"/>
            <w:r w:rsidRPr="003242D7">
              <w:rPr>
                <w:rFonts w:ascii="標楷體" w:eastAsia="標楷體" w:hAnsi="標楷體" w:hint="eastAsia"/>
                <w:szCs w:val="24"/>
              </w:rPr>
              <w:t>鬆</w:t>
            </w:r>
            <w:proofErr w:type="gramEnd"/>
            <w:r w:rsidRPr="003242D7">
              <w:rPr>
                <w:rFonts w:ascii="標楷體" w:eastAsia="標楷體" w:hAnsi="標楷體" w:hint="eastAsia"/>
                <w:szCs w:val="24"/>
              </w:rPr>
              <w:t>土、</w:t>
            </w:r>
            <w:proofErr w:type="gramStart"/>
            <w:r w:rsidRPr="003242D7">
              <w:rPr>
                <w:rFonts w:ascii="標楷體" w:eastAsia="標楷體" w:hAnsi="標楷體" w:hint="eastAsia"/>
                <w:szCs w:val="24"/>
              </w:rPr>
              <w:t>作畦訓練</w:t>
            </w:r>
            <w:proofErr w:type="gramEnd"/>
            <w:r w:rsidRPr="003242D7">
              <w:rPr>
                <w:rFonts w:ascii="標楷體" w:eastAsia="標楷體" w:hAnsi="標楷體" w:hint="eastAsia"/>
                <w:szCs w:val="24"/>
              </w:rPr>
              <w:t>與實際操作。</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b/>
                <w:szCs w:val="24"/>
              </w:rPr>
            </w:pPr>
            <w:r w:rsidRPr="003242D7">
              <w:rPr>
                <w:rFonts w:ascii="標楷體" w:eastAsia="標楷體" w:hAnsi="標楷體" w:hint="eastAsia"/>
                <w:b/>
                <w:szCs w:val="24"/>
              </w:rPr>
              <w:t>3.農物體驗-</w:t>
            </w:r>
          </w:p>
          <w:p w:rsidR="00260095" w:rsidRPr="003242D7" w:rsidRDefault="00260095" w:rsidP="005512EF">
            <w:pPr>
              <w:snapToGrid w:val="0"/>
              <w:ind w:firstLineChars="106" w:firstLine="254"/>
              <w:rPr>
                <w:rFonts w:ascii="標楷體" w:eastAsia="標楷體" w:hAnsi="標楷體"/>
                <w:szCs w:val="24"/>
              </w:rPr>
            </w:pPr>
            <w:proofErr w:type="gramStart"/>
            <w:r w:rsidRPr="003242D7">
              <w:rPr>
                <w:rFonts w:ascii="標楷體" w:eastAsia="標楷體" w:hAnsi="標楷體" w:hint="eastAsia"/>
                <w:szCs w:val="24"/>
              </w:rPr>
              <w:t>採</w:t>
            </w:r>
            <w:proofErr w:type="gramEnd"/>
            <w:r w:rsidRPr="003242D7">
              <w:rPr>
                <w:rFonts w:ascii="標楷體" w:eastAsia="標楷體" w:hAnsi="標楷體" w:hint="eastAsia"/>
                <w:szCs w:val="24"/>
              </w:rPr>
              <w:t>收小黃瓜(午餐用)，</w:t>
            </w:r>
            <w:proofErr w:type="gramStart"/>
            <w:r w:rsidRPr="003242D7">
              <w:rPr>
                <w:rFonts w:ascii="標楷體" w:eastAsia="標楷體" w:hAnsi="標楷體" w:hint="eastAsia"/>
                <w:szCs w:val="24"/>
              </w:rPr>
              <w:t>採</w:t>
            </w:r>
            <w:proofErr w:type="gramEnd"/>
            <w:r w:rsidRPr="003242D7">
              <w:rPr>
                <w:rFonts w:ascii="標楷體" w:eastAsia="標楷體" w:hAnsi="標楷體" w:hint="eastAsia"/>
                <w:szCs w:val="24"/>
              </w:rPr>
              <w:t>收與收穫的經驗分享</w:t>
            </w:r>
          </w:p>
        </w:tc>
        <w:tc>
          <w:tcPr>
            <w:tcW w:w="1276" w:type="dxa"/>
            <w:tcBorders>
              <w:top w:val="single" w:sz="12" w:space="0" w:color="auto"/>
            </w:tcBorders>
          </w:tcPr>
          <w:p w:rsidR="00260095" w:rsidRDefault="00260095" w:rsidP="005512EF">
            <w:pPr>
              <w:snapToGrid w:val="0"/>
              <w:rPr>
                <w:rFonts w:ascii="標楷體" w:eastAsia="標楷體" w:hAnsi="標楷體"/>
                <w:szCs w:val="24"/>
              </w:rPr>
            </w:pPr>
          </w:p>
          <w:p w:rsidR="00260095"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馬丁農夫</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Borders>
              <w:top w:val="single" w:sz="12" w:space="0" w:color="auto"/>
            </w:tcBorders>
          </w:tcPr>
          <w:p w:rsidR="00260095"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3.5</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2</w:t>
            </w:r>
          </w:p>
        </w:tc>
        <w:tc>
          <w:tcPr>
            <w:tcW w:w="2774" w:type="dxa"/>
            <w:tcBorders>
              <w:top w:val="single" w:sz="12" w:space="0" w:color="auto"/>
            </w:tcBorders>
          </w:tcPr>
          <w:p w:rsidR="00260095" w:rsidRPr="003242D7" w:rsidRDefault="00260095" w:rsidP="005512EF">
            <w:pPr>
              <w:ind w:left="360"/>
              <w:rPr>
                <w:rFonts w:ascii="標楷體" w:eastAsia="標楷體" w:hAnsi="標楷體"/>
                <w:szCs w:val="24"/>
              </w:rPr>
            </w:pPr>
          </w:p>
          <w:p w:rsidR="00260095" w:rsidRPr="003242D7" w:rsidRDefault="00260095" w:rsidP="005512EF">
            <w:pPr>
              <w:ind w:left="360"/>
              <w:rPr>
                <w:rFonts w:ascii="標楷體" w:eastAsia="標楷體" w:hAnsi="標楷體"/>
                <w:szCs w:val="24"/>
              </w:rPr>
            </w:pPr>
          </w:p>
          <w:p w:rsidR="00260095" w:rsidRPr="003242D7" w:rsidRDefault="00260095" w:rsidP="00260095">
            <w:pPr>
              <w:numPr>
                <w:ilvl w:val="0"/>
                <w:numId w:val="2"/>
              </w:numPr>
              <w:rPr>
                <w:rFonts w:ascii="標楷體" w:eastAsia="標楷體" w:hAnsi="標楷體"/>
                <w:szCs w:val="24"/>
              </w:rPr>
            </w:pPr>
            <w:r w:rsidRPr="003242D7">
              <w:rPr>
                <w:rFonts w:ascii="標楷體" w:eastAsia="標楷體" w:hAnsi="標楷體" w:hint="eastAsia"/>
                <w:szCs w:val="24"/>
              </w:rPr>
              <w:t>讓學生認識農場環境與作物。</w:t>
            </w:r>
          </w:p>
          <w:p w:rsidR="00260095" w:rsidRPr="003242D7" w:rsidRDefault="00260095" w:rsidP="005512EF">
            <w:pPr>
              <w:ind w:left="360"/>
              <w:rPr>
                <w:rFonts w:ascii="標楷體" w:eastAsia="標楷體" w:hAnsi="標楷體"/>
                <w:szCs w:val="24"/>
              </w:rPr>
            </w:pPr>
          </w:p>
          <w:p w:rsidR="00260095" w:rsidRPr="003242D7" w:rsidRDefault="00260095" w:rsidP="00260095">
            <w:pPr>
              <w:numPr>
                <w:ilvl w:val="0"/>
                <w:numId w:val="2"/>
              </w:numPr>
              <w:rPr>
                <w:rFonts w:ascii="標楷體" w:eastAsia="標楷體" w:hAnsi="標楷體"/>
                <w:szCs w:val="24"/>
              </w:rPr>
            </w:pPr>
            <w:r w:rsidRPr="003242D7">
              <w:rPr>
                <w:rFonts w:ascii="標楷體" w:eastAsia="標楷體" w:hAnsi="標楷體" w:hint="eastAsia"/>
                <w:szCs w:val="24"/>
              </w:rPr>
              <w:t>體驗農夫</w:t>
            </w:r>
            <w:proofErr w:type="gramStart"/>
            <w:r w:rsidRPr="003242D7">
              <w:rPr>
                <w:rFonts w:ascii="標楷體" w:eastAsia="標楷體" w:hAnsi="標楷體" w:hint="eastAsia"/>
                <w:szCs w:val="24"/>
              </w:rPr>
              <w:t>鬆</w:t>
            </w:r>
            <w:proofErr w:type="gramEnd"/>
            <w:r w:rsidRPr="003242D7">
              <w:rPr>
                <w:rFonts w:ascii="標楷體" w:eastAsia="標楷體" w:hAnsi="標楷體" w:hint="eastAsia"/>
                <w:szCs w:val="24"/>
              </w:rPr>
              <w:t>土、整理田區、作物植栽與播種的辛勞。</w:t>
            </w:r>
          </w:p>
          <w:p w:rsidR="00260095" w:rsidRPr="003242D7" w:rsidRDefault="00260095" w:rsidP="005512EF">
            <w:pPr>
              <w:ind w:left="360"/>
              <w:rPr>
                <w:rFonts w:ascii="標楷體" w:eastAsia="標楷體" w:hAnsi="標楷體"/>
                <w:szCs w:val="24"/>
              </w:rPr>
            </w:pPr>
          </w:p>
          <w:p w:rsidR="00260095" w:rsidRPr="003242D7" w:rsidRDefault="00260095" w:rsidP="00260095">
            <w:pPr>
              <w:numPr>
                <w:ilvl w:val="0"/>
                <w:numId w:val="2"/>
              </w:numPr>
              <w:rPr>
                <w:rFonts w:ascii="標楷體" w:eastAsia="標楷體" w:hAnsi="標楷體"/>
                <w:szCs w:val="24"/>
              </w:rPr>
            </w:pPr>
            <w:r w:rsidRPr="003242D7">
              <w:rPr>
                <w:rFonts w:ascii="標楷體" w:eastAsia="標楷體" w:hAnsi="標楷體" w:hint="eastAsia"/>
                <w:szCs w:val="24"/>
              </w:rPr>
              <w:t>澆水練習與播種。</w:t>
            </w:r>
          </w:p>
          <w:p w:rsidR="00260095" w:rsidRPr="003242D7" w:rsidRDefault="00260095" w:rsidP="005512EF">
            <w:pPr>
              <w:rPr>
                <w:rFonts w:ascii="標楷體" w:eastAsia="標楷體" w:hAnsi="標楷體"/>
                <w:szCs w:val="24"/>
              </w:rPr>
            </w:pPr>
          </w:p>
          <w:p w:rsidR="00260095" w:rsidRDefault="00260095" w:rsidP="00260095">
            <w:pPr>
              <w:numPr>
                <w:ilvl w:val="0"/>
                <w:numId w:val="2"/>
              </w:numPr>
              <w:rPr>
                <w:rFonts w:ascii="標楷體" w:eastAsia="標楷體" w:hAnsi="標楷體"/>
                <w:szCs w:val="24"/>
              </w:rPr>
            </w:pPr>
            <w:r w:rsidRPr="003242D7">
              <w:rPr>
                <w:rFonts w:ascii="標楷體" w:eastAsia="標楷體" w:hAnsi="標楷體" w:hint="eastAsia"/>
                <w:szCs w:val="24"/>
              </w:rPr>
              <w:t>在團隊任務導向的環境中學習如何領導自己與他人，實踐分工合作。</w:t>
            </w:r>
          </w:p>
          <w:p w:rsidR="00260095" w:rsidRPr="003242D7" w:rsidRDefault="00260095" w:rsidP="005512EF">
            <w:pPr>
              <w:ind w:left="360"/>
              <w:rPr>
                <w:rFonts w:ascii="標楷體" w:eastAsia="標楷體" w:hAnsi="標楷體"/>
                <w:szCs w:val="24"/>
              </w:rPr>
            </w:pPr>
          </w:p>
        </w:tc>
      </w:tr>
      <w:tr w:rsidR="00260095" w:rsidRPr="003242D7" w:rsidTr="005512EF">
        <w:trPr>
          <w:cantSplit/>
        </w:trPr>
        <w:tc>
          <w:tcPr>
            <w:tcW w:w="737" w:type="dxa"/>
            <w:vMerge/>
            <w:tcBorders>
              <w:top w:val="single" w:sz="12" w:space="0" w:color="auto"/>
            </w:tcBorders>
          </w:tcPr>
          <w:p w:rsidR="00260095" w:rsidRPr="003242D7" w:rsidRDefault="00260095" w:rsidP="005512EF">
            <w:pPr>
              <w:snapToGrid w:val="0"/>
              <w:spacing w:line="360" w:lineRule="exact"/>
              <w:rPr>
                <w:rFonts w:eastAsia="標楷體"/>
                <w:szCs w:val="24"/>
              </w:rPr>
            </w:pPr>
          </w:p>
        </w:tc>
        <w:tc>
          <w:tcPr>
            <w:tcW w:w="1134" w:type="dxa"/>
            <w:tcBorders>
              <w:top w:val="single" w:sz="12" w:space="0" w:color="auto"/>
            </w:tcBorders>
          </w:tcPr>
          <w:p w:rsidR="00260095" w:rsidRPr="007351ED" w:rsidRDefault="00260095" w:rsidP="005512EF">
            <w:pPr>
              <w:snapToGrid w:val="0"/>
              <w:spacing w:line="360" w:lineRule="exact"/>
              <w:rPr>
                <w:rFonts w:eastAsia="標楷體"/>
                <w:b/>
                <w:color w:val="006600"/>
                <w:sz w:val="32"/>
                <w:szCs w:val="32"/>
              </w:rPr>
            </w:pPr>
            <w:proofErr w:type="gramStart"/>
            <w:r w:rsidRPr="007351ED">
              <w:rPr>
                <w:rFonts w:eastAsia="標楷體" w:hint="eastAsia"/>
                <w:b/>
                <w:color w:val="006600"/>
                <w:sz w:val="32"/>
                <w:szCs w:val="32"/>
              </w:rPr>
              <w:t>小小廚神當道</w:t>
            </w:r>
            <w:proofErr w:type="gramEnd"/>
            <w:r w:rsidRPr="007351ED">
              <w:rPr>
                <w:rFonts w:eastAsia="標楷體" w:hint="eastAsia"/>
                <w:b/>
                <w:color w:val="006600"/>
                <w:sz w:val="32"/>
                <w:szCs w:val="32"/>
              </w:rPr>
              <w:t>02</w:t>
            </w:r>
          </w:p>
        </w:tc>
        <w:tc>
          <w:tcPr>
            <w:tcW w:w="3260" w:type="dxa"/>
            <w:tcBorders>
              <w:top w:val="single" w:sz="12" w:space="0" w:color="auto"/>
            </w:tcBorders>
          </w:tcPr>
          <w:p w:rsidR="00260095" w:rsidRPr="003242D7" w:rsidRDefault="00260095" w:rsidP="005512EF">
            <w:pPr>
              <w:snapToGrid w:val="0"/>
              <w:rPr>
                <w:rFonts w:ascii="標楷體" w:eastAsia="標楷體" w:hAnsi="標楷體"/>
                <w:szCs w:val="24"/>
                <w:shd w:val="pct15" w:color="auto" w:fill="FFFFFF"/>
              </w:rPr>
            </w:pPr>
            <w:r w:rsidRPr="003242D7">
              <w:rPr>
                <w:rFonts w:ascii="標楷體" w:eastAsia="標楷體" w:hAnsi="標楷體" w:hint="eastAsia"/>
                <w:szCs w:val="24"/>
                <w:shd w:val="pct15" w:color="auto" w:fill="FFFFFF"/>
              </w:rPr>
              <w:t>中午</w:t>
            </w:r>
          </w:p>
          <w:p w:rsidR="00260095" w:rsidRPr="003242D7" w:rsidRDefault="00260095" w:rsidP="005512EF">
            <w:pPr>
              <w:snapToGrid w:val="0"/>
              <w:rPr>
                <w:rFonts w:ascii="標楷體" w:eastAsia="標楷體" w:hAnsi="標楷體"/>
                <w:b/>
                <w:szCs w:val="24"/>
              </w:rPr>
            </w:pPr>
            <w:r w:rsidRPr="003242D7">
              <w:rPr>
                <w:rFonts w:ascii="標楷體" w:eastAsia="標楷體" w:hAnsi="標楷體" w:hint="eastAsia"/>
                <w:b/>
                <w:szCs w:val="24"/>
              </w:rPr>
              <w:t>農夫飯</w:t>
            </w:r>
            <w:proofErr w:type="gramStart"/>
            <w:r w:rsidRPr="003242D7">
              <w:rPr>
                <w:rFonts w:ascii="標楷體" w:eastAsia="標楷體" w:hAnsi="標楷體" w:hint="eastAsia"/>
                <w:b/>
                <w:szCs w:val="24"/>
              </w:rPr>
              <w:t>糰</w:t>
            </w:r>
            <w:proofErr w:type="gramEnd"/>
            <w:r w:rsidRPr="003242D7">
              <w:rPr>
                <w:rFonts w:ascii="標楷體" w:eastAsia="標楷體" w:hAnsi="標楷體" w:hint="eastAsia"/>
                <w:b/>
                <w:szCs w:val="24"/>
              </w:rPr>
              <w:t>DIY</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食材處理與午餐料理</w:t>
            </w:r>
          </w:p>
        </w:tc>
        <w:tc>
          <w:tcPr>
            <w:tcW w:w="1276" w:type="dxa"/>
            <w:tcBorders>
              <w:top w:val="single" w:sz="12" w:space="0" w:color="auto"/>
            </w:tcBorders>
          </w:tcPr>
          <w:p w:rsidR="00260095"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tc>
        <w:tc>
          <w:tcPr>
            <w:tcW w:w="567" w:type="dxa"/>
            <w:tcBorders>
              <w:top w:val="single" w:sz="12" w:space="0" w:color="auto"/>
            </w:tcBorders>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1.5</w:t>
            </w:r>
          </w:p>
        </w:tc>
        <w:tc>
          <w:tcPr>
            <w:tcW w:w="2774" w:type="dxa"/>
            <w:tcBorders>
              <w:top w:val="single" w:sz="12" w:space="0" w:color="auto"/>
            </w:tcBorders>
          </w:tcPr>
          <w:p w:rsidR="00260095" w:rsidRDefault="00260095" w:rsidP="005512EF">
            <w:pPr>
              <w:ind w:left="254" w:hangingChars="106" w:hanging="254"/>
              <w:rPr>
                <w:rFonts w:ascii="標楷體" w:eastAsia="標楷體" w:hAnsi="標楷體"/>
                <w:szCs w:val="24"/>
              </w:rPr>
            </w:pPr>
          </w:p>
          <w:p w:rsidR="00260095" w:rsidRPr="003242D7" w:rsidRDefault="00260095" w:rsidP="005512EF">
            <w:pPr>
              <w:ind w:left="254" w:hangingChars="106" w:hanging="254"/>
              <w:rPr>
                <w:rFonts w:ascii="標楷體" w:eastAsia="標楷體" w:hAnsi="標楷體"/>
                <w:szCs w:val="24"/>
              </w:rPr>
            </w:pPr>
            <w:r w:rsidRPr="003242D7">
              <w:rPr>
                <w:rFonts w:ascii="標楷體" w:eastAsia="標楷體" w:hAnsi="標楷體" w:hint="eastAsia"/>
                <w:szCs w:val="24"/>
              </w:rPr>
              <w:t>1.運用</w:t>
            </w:r>
            <w:proofErr w:type="gramStart"/>
            <w:r w:rsidRPr="003242D7">
              <w:rPr>
                <w:rFonts w:ascii="標楷體" w:eastAsia="標楷體" w:hAnsi="標楷體" w:hint="eastAsia"/>
                <w:szCs w:val="24"/>
              </w:rPr>
              <w:t>採</w:t>
            </w:r>
            <w:proofErr w:type="gramEnd"/>
            <w:r w:rsidRPr="003242D7">
              <w:rPr>
                <w:rFonts w:ascii="標楷體" w:eastAsia="標楷體" w:hAnsi="標楷體" w:hint="eastAsia"/>
                <w:szCs w:val="24"/>
              </w:rPr>
              <w:t>收小黃瓜當作</w:t>
            </w:r>
            <w:proofErr w:type="gramStart"/>
            <w:r w:rsidRPr="003242D7">
              <w:rPr>
                <w:rFonts w:ascii="標楷體" w:eastAsia="標楷體" w:hAnsi="標楷體" w:hint="eastAsia"/>
                <w:szCs w:val="24"/>
              </w:rPr>
              <w:t>食材並搭配</w:t>
            </w:r>
            <w:proofErr w:type="gramEnd"/>
            <w:r w:rsidRPr="003242D7">
              <w:rPr>
                <w:rFonts w:ascii="標楷體" w:eastAsia="標楷體" w:hAnsi="標楷體" w:hint="eastAsia"/>
                <w:szCs w:val="24"/>
              </w:rPr>
              <w:t>同場所提供的其他食材製作健康美味的飯</w:t>
            </w:r>
            <w:proofErr w:type="gramStart"/>
            <w:r w:rsidRPr="003242D7">
              <w:rPr>
                <w:rFonts w:ascii="標楷體" w:eastAsia="標楷體" w:hAnsi="標楷體" w:hint="eastAsia"/>
                <w:szCs w:val="24"/>
              </w:rPr>
              <w:t>糰</w:t>
            </w:r>
            <w:proofErr w:type="gramEnd"/>
            <w:r w:rsidRPr="003242D7">
              <w:rPr>
                <w:rFonts w:ascii="標楷體" w:eastAsia="標楷體" w:hAnsi="標楷體" w:hint="eastAsia"/>
                <w:szCs w:val="24"/>
              </w:rPr>
              <w:t>。</w:t>
            </w:r>
          </w:p>
        </w:tc>
      </w:tr>
      <w:tr w:rsidR="00260095" w:rsidRPr="003242D7" w:rsidTr="005512EF">
        <w:trPr>
          <w:cantSplit/>
        </w:trPr>
        <w:tc>
          <w:tcPr>
            <w:tcW w:w="737" w:type="dxa"/>
            <w:vMerge/>
          </w:tcPr>
          <w:p w:rsidR="00260095" w:rsidRPr="003242D7" w:rsidRDefault="00260095" w:rsidP="005512EF">
            <w:pPr>
              <w:snapToGrid w:val="0"/>
              <w:spacing w:line="360" w:lineRule="exact"/>
              <w:rPr>
                <w:rFonts w:eastAsia="標楷體"/>
                <w:szCs w:val="24"/>
              </w:rPr>
            </w:pPr>
          </w:p>
        </w:tc>
        <w:tc>
          <w:tcPr>
            <w:tcW w:w="1134" w:type="dxa"/>
            <w:tcBorders>
              <w:bottom w:val="single" w:sz="4" w:space="0" w:color="auto"/>
            </w:tcBorders>
          </w:tcPr>
          <w:p w:rsidR="00260095" w:rsidRPr="007351ED" w:rsidRDefault="00260095" w:rsidP="005512EF">
            <w:pPr>
              <w:snapToGrid w:val="0"/>
              <w:ind w:rightChars="-70" w:right="-168"/>
              <w:rPr>
                <w:rFonts w:ascii="標楷體" w:eastAsia="標楷體" w:hAnsi="標楷體"/>
                <w:b/>
                <w:color w:val="006600"/>
                <w:sz w:val="32"/>
                <w:szCs w:val="32"/>
              </w:rPr>
            </w:pPr>
            <w:r w:rsidRPr="007351ED">
              <w:rPr>
                <w:rFonts w:ascii="標楷體" w:eastAsia="標楷體" w:hAnsi="標楷體" w:hint="eastAsia"/>
                <w:b/>
                <w:color w:val="006600"/>
                <w:sz w:val="32"/>
                <w:szCs w:val="32"/>
              </w:rPr>
              <w:t>品味藝術大自然</w:t>
            </w:r>
          </w:p>
          <w:p w:rsidR="00260095" w:rsidRPr="007351ED" w:rsidRDefault="00260095" w:rsidP="005512EF">
            <w:pPr>
              <w:snapToGrid w:val="0"/>
              <w:rPr>
                <w:rFonts w:ascii="標楷體" w:eastAsia="標楷體" w:hAnsi="標楷體"/>
                <w:b/>
                <w:color w:val="006600"/>
                <w:sz w:val="32"/>
                <w:szCs w:val="32"/>
              </w:rPr>
            </w:pPr>
          </w:p>
        </w:tc>
        <w:tc>
          <w:tcPr>
            <w:tcW w:w="3260" w:type="dxa"/>
            <w:tcBorders>
              <w:bottom w:val="single" w:sz="12" w:space="0" w:color="auto"/>
            </w:tcBorders>
          </w:tcPr>
          <w:p w:rsidR="00260095" w:rsidRPr="003242D7" w:rsidRDefault="00260095" w:rsidP="00260095">
            <w:pPr>
              <w:numPr>
                <w:ilvl w:val="0"/>
                <w:numId w:val="9"/>
              </w:numPr>
              <w:snapToGrid w:val="0"/>
              <w:rPr>
                <w:rFonts w:ascii="標楷體" w:eastAsia="標楷體" w:hAnsi="標楷體"/>
                <w:b/>
                <w:szCs w:val="24"/>
              </w:rPr>
            </w:pPr>
            <w:r w:rsidRPr="003242D7">
              <w:rPr>
                <w:rFonts w:ascii="標楷體" w:eastAsia="標楷體" w:hAnsi="標楷體" w:hint="eastAsia"/>
                <w:b/>
                <w:szCs w:val="24"/>
              </w:rPr>
              <w:t>生態美學-</w:t>
            </w:r>
          </w:p>
          <w:p w:rsidR="00260095"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透過生態素描教學，深入記錄</w:t>
            </w:r>
            <w:proofErr w:type="gramStart"/>
            <w:r w:rsidRPr="003242D7">
              <w:rPr>
                <w:rFonts w:ascii="標楷體" w:eastAsia="標楷體" w:hAnsi="標楷體" w:hint="eastAsia"/>
                <w:szCs w:val="24"/>
              </w:rPr>
              <w:t>自然所察與</w:t>
            </w:r>
            <w:proofErr w:type="gramEnd"/>
            <w:r w:rsidRPr="003242D7">
              <w:rPr>
                <w:rFonts w:ascii="標楷體" w:eastAsia="標楷體" w:hAnsi="標楷體" w:hint="eastAsia"/>
                <w:szCs w:val="24"/>
              </w:rPr>
              <w:t>了解學習生態的世界。</w:t>
            </w:r>
          </w:p>
          <w:p w:rsidR="00260095" w:rsidRPr="003242D7" w:rsidRDefault="00260095" w:rsidP="005512EF">
            <w:pPr>
              <w:snapToGrid w:val="0"/>
              <w:ind w:left="360"/>
              <w:rPr>
                <w:rFonts w:ascii="標楷體" w:eastAsia="標楷體" w:hAnsi="標楷體"/>
                <w:szCs w:val="24"/>
              </w:rPr>
            </w:pPr>
          </w:p>
          <w:p w:rsidR="00260095" w:rsidRPr="003242D7" w:rsidRDefault="00260095" w:rsidP="00260095">
            <w:pPr>
              <w:numPr>
                <w:ilvl w:val="0"/>
                <w:numId w:val="9"/>
              </w:numPr>
              <w:snapToGrid w:val="0"/>
              <w:rPr>
                <w:rFonts w:ascii="標楷體" w:eastAsia="標楷體" w:hAnsi="標楷體"/>
                <w:b/>
                <w:szCs w:val="24"/>
              </w:rPr>
            </w:pPr>
            <w:r w:rsidRPr="003242D7">
              <w:rPr>
                <w:rFonts w:ascii="標楷體" w:eastAsia="標楷體" w:hAnsi="標楷體" w:hint="eastAsia"/>
                <w:b/>
                <w:szCs w:val="24"/>
              </w:rPr>
              <w:t>田野生態探索-</w:t>
            </w:r>
          </w:p>
          <w:p w:rsidR="00260095"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農作物與周遭生物共生的生態環境的探索。</w:t>
            </w:r>
          </w:p>
          <w:p w:rsidR="00260095" w:rsidRPr="003242D7" w:rsidRDefault="00260095" w:rsidP="005512EF">
            <w:pPr>
              <w:snapToGrid w:val="0"/>
              <w:ind w:left="360"/>
              <w:rPr>
                <w:rFonts w:ascii="標楷體" w:eastAsia="標楷體" w:hAnsi="標楷體"/>
                <w:szCs w:val="24"/>
              </w:rPr>
            </w:pPr>
          </w:p>
          <w:p w:rsidR="00260095" w:rsidRPr="003242D7" w:rsidRDefault="00260095" w:rsidP="00260095">
            <w:pPr>
              <w:numPr>
                <w:ilvl w:val="0"/>
                <w:numId w:val="9"/>
              </w:numPr>
              <w:snapToGrid w:val="0"/>
              <w:rPr>
                <w:rFonts w:ascii="標楷體" w:eastAsia="標楷體" w:hAnsi="標楷體"/>
                <w:szCs w:val="24"/>
              </w:rPr>
            </w:pPr>
            <w:r w:rsidRPr="003242D7">
              <w:rPr>
                <w:rFonts w:ascii="標楷體" w:eastAsia="標楷體" w:hAnsi="標楷體" w:hint="eastAsia"/>
                <w:b/>
                <w:szCs w:val="24"/>
              </w:rPr>
              <w:t>時光寶盒</w:t>
            </w:r>
            <w:r w:rsidRPr="003242D7">
              <w:rPr>
                <w:rFonts w:ascii="標楷體" w:eastAsia="標楷體" w:hAnsi="標楷體" w:hint="eastAsia"/>
                <w:szCs w:val="24"/>
              </w:rPr>
              <w:t>-</w:t>
            </w:r>
          </w:p>
          <w:p w:rsidR="00260095" w:rsidRPr="003242D7"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回顧與賦歸</w:t>
            </w:r>
          </w:p>
        </w:tc>
        <w:tc>
          <w:tcPr>
            <w:tcW w:w="1276" w:type="dxa"/>
            <w:tcBorders>
              <w:bottom w:val="single" w:sz="12" w:space="0" w:color="auto"/>
            </w:tcBorders>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王鈴惠</w:t>
            </w:r>
          </w:p>
          <w:p w:rsidR="00260095" w:rsidRPr="003242D7" w:rsidRDefault="00260095" w:rsidP="005512EF">
            <w:pPr>
              <w:snapToGrid w:val="0"/>
              <w:rPr>
                <w:rFonts w:ascii="標楷體" w:eastAsia="標楷體" w:hAnsi="標楷體"/>
                <w:szCs w:val="24"/>
              </w:rPr>
            </w:pPr>
          </w:p>
          <w:p w:rsidR="00260095"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徐建國</w:t>
            </w:r>
          </w:p>
          <w:p w:rsidR="00260095" w:rsidRPr="003242D7" w:rsidRDefault="00260095" w:rsidP="005512EF">
            <w:pPr>
              <w:snapToGrid w:val="0"/>
              <w:rPr>
                <w:rFonts w:ascii="標楷體" w:eastAsia="標楷體" w:hAnsi="標楷體"/>
                <w:szCs w:val="24"/>
              </w:rPr>
            </w:pPr>
          </w:p>
          <w:p w:rsidR="00260095"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Borders>
              <w:bottom w:val="single" w:sz="12" w:space="0" w:color="auto"/>
            </w:tcBorders>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1</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2</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tc>
        <w:tc>
          <w:tcPr>
            <w:tcW w:w="2774" w:type="dxa"/>
            <w:tcBorders>
              <w:bottom w:val="single" w:sz="12" w:space="0" w:color="auto"/>
            </w:tcBorders>
          </w:tcPr>
          <w:p w:rsidR="00260095" w:rsidRPr="003242D7" w:rsidRDefault="00260095" w:rsidP="005512EF">
            <w:pPr>
              <w:snapToGrid w:val="0"/>
              <w:ind w:left="360"/>
              <w:rPr>
                <w:rFonts w:ascii="標楷體" w:eastAsia="標楷體" w:hAnsi="標楷體"/>
                <w:szCs w:val="24"/>
              </w:rPr>
            </w:pPr>
          </w:p>
          <w:p w:rsidR="00260095" w:rsidRPr="003242D7" w:rsidRDefault="00260095" w:rsidP="00260095">
            <w:pPr>
              <w:numPr>
                <w:ilvl w:val="0"/>
                <w:numId w:val="3"/>
              </w:numPr>
              <w:snapToGrid w:val="0"/>
              <w:rPr>
                <w:rFonts w:ascii="標楷體" w:eastAsia="標楷體" w:hAnsi="標楷體"/>
                <w:szCs w:val="24"/>
              </w:rPr>
            </w:pPr>
            <w:r w:rsidRPr="003242D7">
              <w:rPr>
                <w:rFonts w:ascii="標楷體" w:eastAsia="標楷體" w:hAnsi="標楷體" w:hint="eastAsia"/>
                <w:szCs w:val="24"/>
              </w:rPr>
              <w:t>引導學生觀察作物與環境的共生情形。</w:t>
            </w:r>
          </w:p>
          <w:p w:rsidR="00260095" w:rsidRPr="003242D7" w:rsidRDefault="00260095" w:rsidP="00260095">
            <w:pPr>
              <w:numPr>
                <w:ilvl w:val="0"/>
                <w:numId w:val="3"/>
              </w:numPr>
              <w:snapToGrid w:val="0"/>
              <w:rPr>
                <w:rFonts w:ascii="標楷體" w:eastAsia="標楷體" w:hAnsi="標楷體"/>
                <w:szCs w:val="24"/>
              </w:rPr>
            </w:pPr>
            <w:r w:rsidRPr="003242D7">
              <w:rPr>
                <w:rFonts w:ascii="標楷體" w:eastAsia="標楷體" w:hAnsi="標楷體" w:hint="eastAsia"/>
                <w:szCs w:val="24"/>
              </w:rPr>
              <w:t>引導學生進行自然觀察與記錄。</w:t>
            </w:r>
          </w:p>
          <w:p w:rsidR="00260095" w:rsidRPr="003242D7" w:rsidRDefault="00260095" w:rsidP="00260095">
            <w:pPr>
              <w:numPr>
                <w:ilvl w:val="0"/>
                <w:numId w:val="3"/>
              </w:numPr>
              <w:rPr>
                <w:rFonts w:ascii="標楷體" w:eastAsia="標楷體" w:hAnsi="標楷體"/>
                <w:szCs w:val="24"/>
              </w:rPr>
            </w:pPr>
            <w:r w:rsidRPr="003242D7">
              <w:rPr>
                <w:rFonts w:ascii="標楷體" w:eastAsia="標楷體" w:hAnsi="標楷體" w:hint="eastAsia"/>
                <w:szCs w:val="24"/>
              </w:rPr>
              <w:t>在團隊任務導向的環境中學習如何領導自己與他人，實踐分工合作。</w:t>
            </w:r>
          </w:p>
          <w:p w:rsidR="00260095" w:rsidRPr="003242D7" w:rsidRDefault="00260095" w:rsidP="005512EF">
            <w:pPr>
              <w:snapToGrid w:val="0"/>
              <w:ind w:left="360"/>
              <w:rPr>
                <w:rFonts w:ascii="標楷體" w:eastAsia="標楷體" w:hAnsi="標楷體"/>
                <w:szCs w:val="24"/>
              </w:rPr>
            </w:pPr>
          </w:p>
        </w:tc>
      </w:tr>
      <w:tr w:rsidR="00260095" w:rsidRPr="003242D7" w:rsidTr="005512EF">
        <w:trPr>
          <w:cantSplit/>
        </w:trPr>
        <w:tc>
          <w:tcPr>
            <w:tcW w:w="737" w:type="dxa"/>
            <w:vMerge w:val="restart"/>
          </w:tcPr>
          <w:p w:rsidR="00260095" w:rsidRPr="007351ED" w:rsidRDefault="00260095" w:rsidP="005512EF">
            <w:pPr>
              <w:snapToGrid w:val="0"/>
              <w:spacing w:line="360" w:lineRule="exact"/>
              <w:rPr>
                <w:rFonts w:eastAsia="標楷體"/>
                <w:b/>
                <w:color w:val="7030A0"/>
                <w:sz w:val="40"/>
                <w:szCs w:val="40"/>
              </w:rPr>
            </w:pPr>
            <w:r w:rsidRPr="007351ED">
              <w:rPr>
                <w:rFonts w:eastAsia="標楷體" w:hint="eastAsia"/>
                <w:b/>
                <w:color w:val="7030A0"/>
                <w:sz w:val="40"/>
                <w:szCs w:val="40"/>
              </w:rPr>
              <w:t>農家的禮讚</w:t>
            </w: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r w:rsidRPr="003242D7">
              <w:rPr>
                <w:rFonts w:ascii="標楷體" w:eastAsia="標楷體" w:hAnsi="標楷體" w:hint="eastAsia"/>
                <w:szCs w:val="24"/>
              </w:rPr>
              <w:t>201</w:t>
            </w:r>
            <w:r>
              <w:rPr>
                <w:rFonts w:ascii="標楷體" w:eastAsia="標楷體" w:hAnsi="標楷體" w:hint="eastAsia"/>
                <w:szCs w:val="24"/>
              </w:rPr>
              <w:t>6</w:t>
            </w:r>
            <w:r w:rsidRPr="003242D7">
              <w:rPr>
                <w:rFonts w:ascii="標楷體" w:eastAsia="標楷體" w:hAnsi="標楷體" w:hint="eastAsia"/>
                <w:szCs w:val="24"/>
              </w:rPr>
              <w:t>/</w:t>
            </w:r>
            <w:r w:rsidRPr="003242D7">
              <w:rPr>
                <w:rFonts w:ascii="標楷體" w:eastAsia="標楷體" w:hAnsi="標楷體" w:hint="eastAsia"/>
                <w:szCs w:val="24"/>
              </w:rPr>
              <w:lastRenderedPageBreak/>
              <w:t>07/03星期</w:t>
            </w:r>
            <w:r>
              <w:rPr>
                <w:rFonts w:ascii="標楷體" w:eastAsia="標楷體" w:hAnsi="標楷體" w:hint="eastAsia"/>
                <w:szCs w:val="24"/>
              </w:rPr>
              <w:t>日</w:t>
            </w: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p>
        </w:tc>
        <w:tc>
          <w:tcPr>
            <w:tcW w:w="1134" w:type="dxa"/>
            <w:tcBorders>
              <w:top w:val="single" w:sz="4" w:space="0" w:color="auto"/>
            </w:tcBorders>
          </w:tcPr>
          <w:p w:rsidR="00260095" w:rsidRPr="007351ED" w:rsidRDefault="00260095" w:rsidP="005512EF">
            <w:pPr>
              <w:snapToGrid w:val="0"/>
              <w:rPr>
                <w:rFonts w:ascii="標楷體" w:eastAsia="標楷體" w:hAnsi="標楷體"/>
                <w:b/>
                <w:color w:val="006600"/>
                <w:sz w:val="32"/>
                <w:szCs w:val="32"/>
              </w:rPr>
            </w:pPr>
            <w:r w:rsidRPr="007351ED">
              <w:rPr>
                <w:rFonts w:ascii="標楷體" w:eastAsia="標楷體" w:hAnsi="標楷體" w:hint="eastAsia"/>
                <w:b/>
                <w:color w:val="006600"/>
                <w:sz w:val="32"/>
                <w:szCs w:val="32"/>
              </w:rPr>
              <w:lastRenderedPageBreak/>
              <w:t>收穫的喜悅</w:t>
            </w:r>
          </w:p>
          <w:p w:rsidR="00260095" w:rsidRPr="007351ED" w:rsidRDefault="00260095" w:rsidP="005512EF">
            <w:pPr>
              <w:snapToGrid w:val="0"/>
              <w:rPr>
                <w:rFonts w:ascii="標楷體" w:eastAsia="標楷體" w:hAnsi="標楷體"/>
                <w:b/>
                <w:color w:val="006600"/>
                <w:sz w:val="32"/>
                <w:szCs w:val="32"/>
              </w:rPr>
            </w:pPr>
          </w:p>
        </w:tc>
        <w:tc>
          <w:tcPr>
            <w:tcW w:w="3260" w:type="dxa"/>
            <w:tcBorders>
              <w:top w:val="single" w:sz="12" w:space="0" w:color="auto"/>
            </w:tcBorders>
          </w:tcPr>
          <w:p w:rsidR="00260095" w:rsidRPr="003242D7" w:rsidRDefault="00260095" w:rsidP="005512EF">
            <w:pPr>
              <w:snapToGrid w:val="0"/>
              <w:rPr>
                <w:rFonts w:ascii="標楷體" w:eastAsia="標楷體" w:hAnsi="標楷體"/>
                <w:szCs w:val="24"/>
                <w:shd w:val="pct15" w:color="auto" w:fill="FFFFFF"/>
              </w:rPr>
            </w:pPr>
            <w:r w:rsidRPr="003242D7">
              <w:rPr>
                <w:rFonts w:ascii="標楷體" w:eastAsia="標楷體" w:hAnsi="標楷體" w:hint="eastAsia"/>
                <w:szCs w:val="24"/>
                <w:shd w:val="pct15" w:color="auto" w:fill="FFFFFF"/>
              </w:rPr>
              <w:t>農夫向前行</w:t>
            </w:r>
          </w:p>
          <w:p w:rsidR="00260095" w:rsidRPr="003242D7" w:rsidRDefault="00260095" w:rsidP="00260095">
            <w:pPr>
              <w:numPr>
                <w:ilvl w:val="0"/>
                <w:numId w:val="10"/>
              </w:numPr>
              <w:snapToGrid w:val="0"/>
              <w:rPr>
                <w:rFonts w:ascii="標楷體" w:eastAsia="標楷體" w:hAnsi="標楷體"/>
                <w:szCs w:val="24"/>
              </w:rPr>
            </w:pPr>
            <w:r w:rsidRPr="003242D7">
              <w:rPr>
                <w:rFonts w:ascii="標楷體" w:eastAsia="標楷體" w:hAnsi="標楷體" w:hint="eastAsia"/>
                <w:b/>
                <w:szCs w:val="24"/>
              </w:rPr>
              <w:t>農物體驗</w:t>
            </w:r>
            <w:r w:rsidRPr="003242D7">
              <w:rPr>
                <w:rFonts w:ascii="標楷體" w:eastAsia="標楷體" w:hAnsi="標楷體" w:hint="eastAsia"/>
                <w:szCs w:val="24"/>
              </w:rPr>
              <w:t>-</w:t>
            </w:r>
          </w:p>
          <w:p w:rsidR="00260095"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播種與澆水練習。預計播種空心菜、日本白菜、小松菜或水果玉米等農作物。</w:t>
            </w:r>
          </w:p>
          <w:p w:rsidR="00260095" w:rsidRPr="003242D7" w:rsidRDefault="00260095" w:rsidP="005512EF">
            <w:pPr>
              <w:snapToGrid w:val="0"/>
              <w:ind w:left="360"/>
              <w:rPr>
                <w:rFonts w:ascii="標楷體" w:eastAsia="標楷體" w:hAnsi="標楷體"/>
                <w:szCs w:val="24"/>
              </w:rPr>
            </w:pPr>
          </w:p>
          <w:p w:rsidR="00260095" w:rsidRPr="003242D7" w:rsidRDefault="00260095" w:rsidP="00260095">
            <w:pPr>
              <w:numPr>
                <w:ilvl w:val="0"/>
                <w:numId w:val="10"/>
              </w:numPr>
              <w:snapToGrid w:val="0"/>
              <w:rPr>
                <w:rFonts w:ascii="標楷體" w:eastAsia="標楷體" w:hAnsi="標楷體"/>
                <w:szCs w:val="24"/>
              </w:rPr>
            </w:pPr>
            <w:r w:rsidRPr="003242D7">
              <w:rPr>
                <w:rFonts w:ascii="標楷體" w:eastAsia="標楷體" w:hAnsi="標楷體" w:hint="eastAsia"/>
                <w:b/>
                <w:szCs w:val="24"/>
              </w:rPr>
              <w:t>撿拾柴火</w:t>
            </w:r>
            <w:r w:rsidRPr="003242D7">
              <w:rPr>
                <w:rFonts w:ascii="標楷體" w:eastAsia="標楷體" w:hAnsi="標楷體" w:hint="eastAsia"/>
                <w:szCs w:val="24"/>
              </w:rPr>
              <w:t>-</w:t>
            </w:r>
          </w:p>
          <w:p w:rsidR="00260095" w:rsidRPr="003242D7"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準備山林窯烤。</w:t>
            </w:r>
          </w:p>
        </w:tc>
        <w:tc>
          <w:tcPr>
            <w:tcW w:w="1276" w:type="dxa"/>
            <w:tcBorders>
              <w:top w:val="single" w:sz="12" w:space="0" w:color="auto"/>
            </w:tcBorders>
          </w:tcPr>
          <w:p w:rsidR="00260095" w:rsidRPr="003242D7" w:rsidRDefault="00260095" w:rsidP="005512EF">
            <w:pPr>
              <w:snapToGrid w:val="0"/>
              <w:rPr>
                <w:rFonts w:ascii="標楷體" w:eastAsia="標楷體" w:hAnsi="標楷體"/>
                <w:szCs w:val="24"/>
              </w:rPr>
            </w:pPr>
          </w:p>
          <w:p w:rsidR="00260095" w:rsidRDefault="00260095" w:rsidP="005512EF">
            <w:pPr>
              <w:snapToGrid w:val="0"/>
              <w:rPr>
                <w:rFonts w:ascii="標楷體" w:eastAsia="標楷體" w:hAnsi="標楷體"/>
                <w:szCs w:val="24"/>
              </w:rPr>
            </w:pPr>
            <w:r w:rsidRPr="003242D7">
              <w:rPr>
                <w:rFonts w:ascii="標楷體" w:eastAsia="標楷體" w:hAnsi="標楷體" w:hint="eastAsia"/>
                <w:szCs w:val="24"/>
              </w:rPr>
              <w:t>馬丁農夫</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Borders>
              <w:top w:val="single" w:sz="12" w:space="0" w:color="auto"/>
            </w:tcBorders>
          </w:tcPr>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4</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2</w:t>
            </w:r>
          </w:p>
        </w:tc>
        <w:tc>
          <w:tcPr>
            <w:tcW w:w="2774" w:type="dxa"/>
            <w:tcBorders>
              <w:top w:val="single" w:sz="12" w:space="0" w:color="auto"/>
            </w:tcBorders>
          </w:tcPr>
          <w:p w:rsidR="00260095" w:rsidRPr="003242D7" w:rsidRDefault="00260095" w:rsidP="005512EF">
            <w:pPr>
              <w:pStyle w:val="a3"/>
              <w:snapToGrid w:val="0"/>
              <w:ind w:leftChars="0" w:left="360"/>
              <w:rPr>
                <w:rFonts w:ascii="標楷體" w:eastAsia="標楷體" w:hAnsi="標楷體"/>
                <w:szCs w:val="24"/>
              </w:rPr>
            </w:pPr>
          </w:p>
          <w:p w:rsidR="00260095" w:rsidRPr="003242D7" w:rsidRDefault="00260095" w:rsidP="00260095">
            <w:pPr>
              <w:pStyle w:val="a3"/>
              <w:numPr>
                <w:ilvl w:val="0"/>
                <w:numId w:val="6"/>
              </w:numPr>
              <w:snapToGrid w:val="0"/>
              <w:ind w:leftChars="0"/>
              <w:rPr>
                <w:rFonts w:ascii="標楷體" w:eastAsia="標楷體" w:hAnsi="標楷體"/>
                <w:szCs w:val="24"/>
              </w:rPr>
            </w:pPr>
            <w:r w:rsidRPr="003242D7">
              <w:rPr>
                <w:rFonts w:ascii="標楷體" w:eastAsia="標楷體" w:hAnsi="標楷體" w:hint="eastAsia"/>
                <w:szCs w:val="24"/>
              </w:rPr>
              <w:t>引導學生進行澆水與施肥、除草補植、重點作物栽培與物候觀察等農務實作。</w:t>
            </w:r>
          </w:p>
          <w:p w:rsidR="00260095" w:rsidRPr="003242D7" w:rsidRDefault="00260095" w:rsidP="005512EF">
            <w:pPr>
              <w:pStyle w:val="a3"/>
              <w:snapToGrid w:val="0"/>
              <w:ind w:leftChars="0" w:left="360"/>
              <w:rPr>
                <w:rFonts w:ascii="標楷體" w:eastAsia="標楷體" w:hAnsi="標楷體"/>
                <w:szCs w:val="24"/>
              </w:rPr>
            </w:pPr>
          </w:p>
          <w:p w:rsidR="00260095" w:rsidRPr="003242D7" w:rsidRDefault="00260095" w:rsidP="00260095">
            <w:pPr>
              <w:pStyle w:val="a3"/>
              <w:numPr>
                <w:ilvl w:val="0"/>
                <w:numId w:val="6"/>
              </w:numPr>
              <w:snapToGrid w:val="0"/>
              <w:ind w:leftChars="0"/>
              <w:rPr>
                <w:rFonts w:ascii="標楷體" w:eastAsia="標楷體" w:hAnsi="標楷體"/>
                <w:szCs w:val="24"/>
              </w:rPr>
            </w:pPr>
            <w:r w:rsidRPr="003242D7">
              <w:rPr>
                <w:rFonts w:ascii="標楷體" w:eastAsia="標楷體" w:hAnsi="標楷體" w:hint="eastAsia"/>
                <w:szCs w:val="24"/>
              </w:rPr>
              <w:t>透過農</w:t>
            </w:r>
            <w:proofErr w:type="gramStart"/>
            <w:r w:rsidRPr="003242D7">
              <w:rPr>
                <w:rFonts w:ascii="標楷體" w:eastAsia="標楷體" w:hAnsi="標楷體" w:hint="eastAsia"/>
                <w:szCs w:val="24"/>
              </w:rPr>
              <w:t>務</w:t>
            </w:r>
            <w:proofErr w:type="gramEnd"/>
            <w:r w:rsidRPr="003242D7">
              <w:rPr>
                <w:rFonts w:ascii="標楷體" w:eastAsia="標楷體" w:hAnsi="標楷體" w:hint="eastAsia"/>
                <w:szCs w:val="24"/>
              </w:rPr>
              <w:t>體驗培養學生同理農夫的辛勞與珍惜食物的美德。</w:t>
            </w:r>
          </w:p>
        </w:tc>
      </w:tr>
      <w:tr w:rsidR="00260095" w:rsidRPr="003242D7" w:rsidTr="005512EF">
        <w:trPr>
          <w:cantSplit/>
        </w:trPr>
        <w:tc>
          <w:tcPr>
            <w:tcW w:w="737" w:type="dxa"/>
            <w:vMerge/>
          </w:tcPr>
          <w:p w:rsidR="00260095" w:rsidRPr="003242D7" w:rsidRDefault="00260095" w:rsidP="005512EF">
            <w:pPr>
              <w:snapToGrid w:val="0"/>
              <w:spacing w:line="360" w:lineRule="exact"/>
              <w:rPr>
                <w:rFonts w:eastAsia="標楷體"/>
                <w:szCs w:val="24"/>
              </w:rPr>
            </w:pPr>
          </w:p>
        </w:tc>
        <w:tc>
          <w:tcPr>
            <w:tcW w:w="1134" w:type="dxa"/>
          </w:tcPr>
          <w:p w:rsidR="00260095" w:rsidRPr="007351ED" w:rsidRDefault="00260095" w:rsidP="005512EF">
            <w:pPr>
              <w:snapToGrid w:val="0"/>
              <w:rPr>
                <w:rFonts w:ascii="標楷體" w:eastAsia="標楷體" w:hAnsi="標楷體"/>
                <w:b/>
                <w:color w:val="006600"/>
                <w:sz w:val="32"/>
                <w:szCs w:val="32"/>
              </w:rPr>
            </w:pPr>
            <w:proofErr w:type="gramStart"/>
            <w:r w:rsidRPr="007351ED">
              <w:rPr>
                <w:rFonts w:ascii="標楷體" w:eastAsia="標楷體" w:hAnsi="標楷體" w:hint="eastAsia"/>
                <w:b/>
                <w:color w:val="006600"/>
                <w:sz w:val="32"/>
                <w:szCs w:val="32"/>
              </w:rPr>
              <w:t>小小廚神當道</w:t>
            </w:r>
            <w:proofErr w:type="gramEnd"/>
            <w:r w:rsidRPr="007351ED">
              <w:rPr>
                <w:rFonts w:ascii="標楷體" w:eastAsia="標楷體" w:hAnsi="標楷體" w:hint="eastAsia"/>
                <w:b/>
                <w:color w:val="006600"/>
                <w:sz w:val="32"/>
                <w:szCs w:val="32"/>
              </w:rPr>
              <w:t>03</w:t>
            </w:r>
          </w:p>
        </w:tc>
        <w:tc>
          <w:tcPr>
            <w:tcW w:w="3260" w:type="dxa"/>
          </w:tcPr>
          <w:p w:rsidR="00260095" w:rsidRPr="003242D7" w:rsidRDefault="00260095" w:rsidP="005512EF">
            <w:pPr>
              <w:snapToGrid w:val="0"/>
              <w:rPr>
                <w:rFonts w:ascii="標楷體" w:eastAsia="標楷體" w:hAnsi="標楷體"/>
                <w:szCs w:val="24"/>
                <w:shd w:val="pct15" w:color="auto" w:fill="FFFFFF"/>
              </w:rPr>
            </w:pPr>
            <w:r w:rsidRPr="003242D7">
              <w:rPr>
                <w:rFonts w:ascii="標楷體" w:eastAsia="標楷體" w:hAnsi="標楷體" w:hint="eastAsia"/>
                <w:szCs w:val="24"/>
                <w:shd w:val="pct15" w:color="auto" w:fill="FFFFFF"/>
              </w:rPr>
              <w:t>中午</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b/>
                <w:szCs w:val="24"/>
              </w:rPr>
              <w:t>山林窯烤美味</w:t>
            </w:r>
            <w:r w:rsidRPr="003242D7">
              <w:rPr>
                <w:rFonts w:ascii="標楷體" w:eastAsia="標楷體" w:hAnsi="標楷體" w:hint="eastAsia"/>
                <w:szCs w:val="24"/>
              </w:rPr>
              <w:t>-</w:t>
            </w:r>
          </w:p>
          <w:p w:rsidR="00260095" w:rsidRPr="003242D7" w:rsidRDefault="00260095" w:rsidP="005512EF">
            <w:pPr>
              <w:snapToGrid w:val="0"/>
              <w:ind w:leftChars="165" w:left="397" w:hanging="1"/>
              <w:rPr>
                <w:rFonts w:ascii="標楷體" w:eastAsia="標楷體" w:hAnsi="標楷體"/>
                <w:szCs w:val="24"/>
              </w:rPr>
            </w:pPr>
            <w:r w:rsidRPr="003242D7">
              <w:rPr>
                <w:rFonts w:ascii="標楷體" w:eastAsia="標楷體" w:hAnsi="標楷體" w:hint="eastAsia"/>
                <w:szCs w:val="24"/>
              </w:rPr>
              <w:t>地瓜、土雞、三種當令蔬菜、農家油飯、青草茶</w:t>
            </w:r>
          </w:p>
        </w:tc>
        <w:tc>
          <w:tcPr>
            <w:tcW w:w="1276" w:type="dxa"/>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1.5</w:t>
            </w:r>
          </w:p>
        </w:tc>
        <w:tc>
          <w:tcPr>
            <w:tcW w:w="2774" w:type="dxa"/>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1.實作體驗以農家收成的新鮮食材進行健康美味的山林窯烤。</w:t>
            </w:r>
          </w:p>
        </w:tc>
      </w:tr>
      <w:tr w:rsidR="00260095" w:rsidRPr="003242D7" w:rsidTr="005512EF">
        <w:trPr>
          <w:cantSplit/>
        </w:trPr>
        <w:tc>
          <w:tcPr>
            <w:tcW w:w="737" w:type="dxa"/>
            <w:vMerge/>
          </w:tcPr>
          <w:p w:rsidR="00260095" w:rsidRPr="003242D7" w:rsidRDefault="00260095" w:rsidP="005512EF">
            <w:pPr>
              <w:snapToGrid w:val="0"/>
              <w:spacing w:line="360" w:lineRule="exact"/>
              <w:rPr>
                <w:rFonts w:eastAsia="標楷體"/>
                <w:szCs w:val="24"/>
              </w:rPr>
            </w:pPr>
          </w:p>
        </w:tc>
        <w:tc>
          <w:tcPr>
            <w:tcW w:w="1134" w:type="dxa"/>
            <w:tcBorders>
              <w:bottom w:val="single" w:sz="4" w:space="0" w:color="auto"/>
            </w:tcBorders>
          </w:tcPr>
          <w:p w:rsidR="00260095" w:rsidRPr="007351ED" w:rsidRDefault="00260095" w:rsidP="005512EF">
            <w:pPr>
              <w:snapToGrid w:val="0"/>
              <w:rPr>
                <w:rFonts w:ascii="標楷體" w:eastAsia="標楷體" w:hAnsi="標楷體"/>
                <w:b/>
                <w:color w:val="006600"/>
                <w:sz w:val="32"/>
                <w:szCs w:val="32"/>
              </w:rPr>
            </w:pPr>
            <w:r w:rsidRPr="007351ED">
              <w:rPr>
                <w:rFonts w:ascii="標楷體" w:eastAsia="標楷體" w:hAnsi="標楷體" w:hint="eastAsia"/>
                <w:b/>
                <w:color w:val="006600"/>
                <w:sz w:val="32"/>
                <w:szCs w:val="32"/>
              </w:rPr>
              <w:t>歸園田居</w:t>
            </w:r>
          </w:p>
          <w:p w:rsidR="00260095" w:rsidRPr="007351ED" w:rsidRDefault="00260095" w:rsidP="005512EF">
            <w:pPr>
              <w:snapToGrid w:val="0"/>
              <w:rPr>
                <w:rFonts w:ascii="標楷體" w:eastAsia="標楷體" w:hAnsi="標楷體"/>
                <w:b/>
                <w:color w:val="006600"/>
                <w:sz w:val="32"/>
                <w:szCs w:val="32"/>
              </w:rPr>
            </w:pPr>
          </w:p>
        </w:tc>
        <w:tc>
          <w:tcPr>
            <w:tcW w:w="3260" w:type="dxa"/>
            <w:tcBorders>
              <w:bottom w:val="single" w:sz="12" w:space="0" w:color="auto"/>
            </w:tcBorders>
          </w:tcPr>
          <w:p w:rsidR="00260095" w:rsidRPr="003242D7" w:rsidRDefault="00260095" w:rsidP="00260095">
            <w:pPr>
              <w:numPr>
                <w:ilvl w:val="0"/>
                <w:numId w:val="11"/>
              </w:numPr>
              <w:snapToGrid w:val="0"/>
              <w:rPr>
                <w:rFonts w:ascii="標楷體" w:eastAsia="標楷體" w:hAnsi="標楷體"/>
                <w:szCs w:val="24"/>
              </w:rPr>
            </w:pPr>
            <w:r w:rsidRPr="003242D7">
              <w:rPr>
                <w:rFonts w:ascii="標楷體" w:eastAsia="標楷體" w:hAnsi="標楷體" w:hint="eastAsia"/>
                <w:b/>
                <w:szCs w:val="24"/>
              </w:rPr>
              <w:t>省思時間</w:t>
            </w:r>
            <w:r w:rsidRPr="003242D7">
              <w:rPr>
                <w:rFonts w:ascii="標楷體" w:eastAsia="標楷體" w:hAnsi="標楷體" w:hint="eastAsia"/>
                <w:szCs w:val="24"/>
              </w:rPr>
              <w:t>-</w:t>
            </w:r>
          </w:p>
          <w:p w:rsidR="00260095" w:rsidRPr="003242D7"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農</w:t>
            </w:r>
            <w:proofErr w:type="gramStart"/>
            <w:r w:rsidRPr="003242D7">
              <w:rPr>
                <w:rFonts w:ascii="標楷體" w:eastAsia="標楷體" w:hAnsi="標楷體" w:hint="eastAsia"/>
                <w:szCs w:val="24"/>
              </w:rPr>
              <w:t>務</w:t>
            </w:r>
            <w:proofErr w:type="gramEnd"/>
            <w:r w:rsidRPr="003242D7">
              <w:rPr>
                <w:rFonts w:ascii="標楷體" w:eastAsia="標楷體" w:hAnsi="標楷體" w:hint="eastAsia"/>
                <w:szCs w:val="24"/>
              </w:rPr>
              <w:t>運作的認識與回顧。</w:t>
            </w:r>
          </w:p>
          <w:p w:rsidR="00260095" w:rsidRPr="003242D7" w:rsidRDefault="00260095" w:rsidP="005512EF">
            <w:pPr>
              <w:snapToGrid w:val="0"/>
              <w:ind w:left="360"/>
              <w:rPr>
                <w:rFonts w:ascii="標楷體" w:eastAsia="標楷體" w:hAnsi="標楷體"/>
                <w:szCs w:val="24"/>
              </w:rPr>
            </w:pPr>
          </w:p>
          <w:p w:rsidR="00260095" w:rsidRPr="003242D7" w:rsidRDefault="00260095" w:rsidP="00260095">
            <w:pPr>
              <w:numPr>
                <w:ilvl w:val="0"/>
                <w:numId w:val="11"/>
              </w:numPr>
              <w:snapToGrid w:val="0"/>
              <w:rPr>
                <w:rFonts w:ascii="標楷體" w:eastAsia="標楷體" w:hAnsi="標楷體"/>
                <w:szCs w:val="24"/>
              </w:rPr>
            </w:pPr>
            <w:r w:rsidRPr="003242D7">
              <w:rPr>
                <w:rFonts w:ascii="標楷體" w:eastAsia="標楷體" w:hAnsi="標楷體" w:hint="eastAsia"/>
                <w:b/>
                <w:szCs w:val="24"/>
              </w:rPr>
              <w:t>在田園中品味文學創作</w:t>
            </w:r>
            <w:r w:rsidRPr="003242D7">
              <w:rPr>
                <w:rFonts w:ascii="標楷體" w:eastAsia="標楷體" w:hAnsi="標楷體" w:hint="eastAsia"/>
                <w:szCs w:val="24"/>
              </w:rPr>
              <w:t>-</w:t>
            </w:r>
          </w:p>
          <w:p w:rsidR="00260095" w:rsidRPr="003242D7"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農夫生活或田園風光的各類文學作品導讀與欣賞。</w:t>
            </w:r>
          </w:p>
          <w:p w:rsidR="00260095" w:rsidRPr="003242D7" w:rsidRDefault="00260095" w:rsidP="005512EF">
            <w:pPr>
              <w:snapToGrid w:val="0"/>
              <w:ind w:left="360"/>
              <w:rPr>
                <w:rFonts w:ascii="標楷體" w:eastAsia="標楷體" w:hAnsi="標楷體"/>
                <w:szCs w:val="24"/>
              </w:rPr>
            </w:pPr>
          </w:p>
          <w:p w:rsidR="00260095" w:rsidRPr="003242D7" w:rsidRDefault="00260095" w:rsidP="00260095">
            <w:pPr>
              <w:numPr>
                <w:ilvl w:val="0"/>
                <w:numId w:val="11"/>
              </w:numPr>
              <w:snapToGrid w:val="0"/>
              <w:rPr>
                <w:rFonts w:ascii="標楷體" w:eastAsia="標楷體" w:hAnsi="標楷體"/>
                <w:szCs w:val="24"/>
              </w:rPr>
            </w:pPr>
            <w:r w:rsidRPr="003242D7">
              <w:rPr>
                <w:rFonts w:ascii="標楷體" w:eastAsia="標楷體" w:hAnsi="標楷體" w:hint="eastAsia"/>
                <w:b/>
                <w:szCs w:val="24"/>
              </w:rPr>
              <w:t>時光寶盒</w:t>
            </w:r>
            <w:r w:rsidRPr="003242D7">
              <w:rPr>
                <w:rFonts w:ascii="標楷體" w:eastAsia="標楷體" w:hAnsi="標楷體" w:hint="eastAsia"/>
                <w:szCs w:val="24"/>
              </w:rPr>
              <w:t>-</w:t>
            </w:r>
          </w:p>
          <w:p w:rsidR="00260095" w:rsidRPr="003242D7"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回顧與賦歸</w:t>
            </w:r>
          </w:p>
        </w:tc>
        <w:tc>
          <w:tcPr>
            <w:tcW w:w="1276" w:type="dxa"/>
            <w:tcBorders>
              <w:bottom w:val="single" w:sz="12" w:space="0" w:color="auto"/>
            </w:tcBorders>
          </w:tcPr>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Borders>
              <w:bottom w:val="single" w:sz="12" w:space="0" w:color="auto"/>
            </w:tcBorders>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3</w:t>
            </w:r>
          </w:p>
        </w:tc>
        <w:tc>
          <w:tcPr>
            <w:tcW w:w="2774" w:type="dxa"/>
            <w:tcBorders>
              <w:bottom w:val="single" w:sz="12" w:space="0" w:color="auto"/>
            </w:tcBorders>
          </w:tcPr>
          <w:p w:rsidR="00260095" w:rsidRPr="003242D7" w:rsidRDefault="00260095" w:rsidP="00260095">
            <w:pPr>
              <w:numPr>
                <w:ilvl w:val="0"/>
                <w:numId w:val="7"/>
              </w:numPr>
              <w:snapToGrid w:val="0"/>
              <w:rPr>
                <w:rFonts w:ascii="標楷體" w:eastAsia="標楷體" w:hAnsi="標楷體"/>
                <w:szCs w:val="24"/>
              </w:rPr>
            </w:pPr>
            <w:r w:rsidRPr="003242D7">
              <w:rPr>
                <w:rFonts w:ascii="標楷體" w:eastAsia="標楷體" w:hAnsi="標楷體" w:hint="eastAsia"/>
                <w:szCs w:val="24"/>
              </w:rPr>
              <w:t>認識台灣農業的春夏秋冬。</w:t>
            </w:r>
          </w:p>
          <w:p w:rsidR="00260095" w:rsidRPr="003242D7" w:rsidRDefault="00260095" w:rsidP="00260095">
            <w:pPr>
              <w:numPr>
                <w:ilvl w:val="0"/>
                <w:numId w:val="7"/>
              </w:numPr>
              <w:snapToGrid w:val="0"/>
              <w:rPr>
                <w:rFonts w:ascii="標楷體" w:eastAsia="標楷體" w:hAnsi="標楷體"/>
                <w:szCs w:val="24"/>
              </w:rPr>
            </w:pPr>
            <w:r w:rsidRPr="003242D7">
              <w:rPr>
                <w:rFonts w:ascii="標楷體" w:eastAsia="標楷體" w:hAnsi="標楷體" w:hint="eastAsia"/>
                <w:szCs w:val="24"/>
              </w:rPr>
              <w:t>培養學生欣賞田園之美與農務辛勞的珍貴。</w:t>
            </w:r>
          </w:p>
          <w:p w:rsidR="00260095" w:rsidRPr="003242D7" w:rsidRDefault="00260095" w:rsidP="00260095">
            <w:pPr>
              <w:numPr>
                <w:ilvl w:val="0"/>
                <w:numId w:val="7"/>
              </w:numPr>
              <w:snapToGrid w:val="0"/>
              <w:rPr>
                <w:rFonts w:ascii="標楷體" w:eastAsia="標楷體" w:hAnsi="標楷體"/>
                <w:szCs w:val="24"/>
              </w:rPr>
            </w:pPr>
            <w:r w:rsidRPr="003242D7">
              <w:rPr>
                <w:rFonts w:ascii="標楷體" w:eastAsia="標楷體" w:hAnsi="標楷體" w:hint="eastAsia"/>
                <w:szCs w:val="24"/>
              </w:rPr>
              <w:t>培養學生在自然的情境中能同理作者創作文學作品時的情懷。</w:t>
            </w:r>
          </w:p>
          <w:p w:rsidR="00260095" w:rsidRPr="003242D7" w:rsidRDefault="00260095" w:rsidP="00260095">
            <w:pPr>
              <w:numPr>
                <w:ilvl w:val="0"/>
                <w:numId w:val="7"/>
              </w:numPr>
              <w:snapToGrid w:val="0"/>
              <w:rPr>
                <w:rFonts w:ascii="標楷體" w:eastAsia="標楷體" w:hAnsi="標楷體"/>
                <w:szCs w:val="24"/>
              </w:rPr>
            </w:pPr>
            <w:r w:rsidRPr="003242D7">
              <w:rPr>
                <w:rFonts w:ascii="標楷體" w:eastAsia="標楷體" w:hAnsi="標楷體" w:hint="eastAsia"/>
                <w:szCs w:val="24"/>
              </w:rPr>
              <w:t>引導學生不同文體描寫同一主題所引發不同的文學之美感受。</w:t>
            </w:r>
          </w:p>
        </w:tc>
      </w:tr>
      <w:tr w:rsidR="00260095" w:rsidRPr="003242D7" w:rsidTr="005512EF">
        <w:trPr>
          <w:cantSplit/>
        </w:trPr>
        <w:tc>
          <w:tcPr>
            <w:tcW w:w="737" w:type="dxa"/>
            <w:vMerge w:val="restart"/>
          </w:tcPr>
          <w:p w:rsidR="00260095" w:rsidRPr="007351ED" w:rsidRDefault="00260095" w:rsidP="005512EF">
            <w:pPr>
              <w:snapToGrid w:val="0"/>
              <w:spacing w:line="360" w:lineRule="exact"/>
              <w:rPr>
                <w:rFonts w:eastAsia="標楷體"/>
                <w:b/>
                <w:color w:val="7030A0"/>
                <w:sz w:val="40"/>
                <w:szCs w:val="40"/>
              </w:rPr>
            </w:pPr>
            <w:r w:rsidRPr="007351ED">
              <w:rPr>
                <w:rFonts w:eastAsia="標楷體" w:hint="eastAsia"/>
                <w:b/>
                <w:color w:val="7030A0"/>
                <w:sz w:val="40"/>
                <w:szCs w:val="40"/>
              </w:rPr>
              <w:t>食</w:t>
            </w:r>
            <w:proofErr w:type="gramStart"/>
            <w:r w:rsidRPr="007351ED">
              <w:rPr>
                <w:rFonts w:eastAsia="標楷體" w:hint="eastAsia"/>
                <w:b/>
                <w:color w:val="7030A0"/>
                <w:sz w:val="40"/>
                <w:szCs w:val="40"/>
              </w:rPr>
              <w:t>在愛反思</w:t>
            </w:r>
            <w:proofErr w:type="gramEnd"/>
          </w:p>
          <w:p w:rsidR="00260095" w:rsidRPr="003242D7" w:rsidRDefault="00260095" w:rsidP="005512EF">
            <w:pPr>
              <w:snapToGrid w:val="0"/>
              <w:spacing w:line="360" w:lineRule="exact"/>
              <w:rPr>
                <w:rFonts w:eastAsia="標楷體"/>
                <w:szCs w:val="24"/>
              </w:rPr>
            </w:pPr>
          </w:p>
          <w:p w:rsidR="00260095" w:rsidRPr="003242D7" w:rsidRDefault="00260095" w:rsidP="005512EF">
            <w:pPr>
              <w:snapToGrid w:val="0"/>
              <w:spacing w:line="360" w:lineRule="exact"/>
              <w:rPr>
                <w:rFonts w:eastAsia="標楷體"/>
                <w:szCs w:val="24"/>
              </w:rPr>
            </w:pPr>
            <w:r>
              <w:rPr>
                <w:rFonts w:ascii="標楷體" w:eastAsia="標楷體" w:hAnsi="標楷體" w:hint="eastAsia"/>
                <w:szCs w:val="24"/>
              </w:rPr>
              <w:t>2016</w:t>
            </w:r>
            <w:r w:rsidRPr="003242D7">
              <w:rPr>
                <w:rFonts w:ascii="標楷體" w:eastAsia="標楷體" w:hAnsi="標楷體" w:hint="eastAsia"/>
                <w:szCs w:val="24"/>
              </w:rPr>
              <w:t>/07/0</w:t>
            </w:r>
            <w:r>
              <w:rPr>
                <w:rFonts w:ascii="標楷體" w:eastAsia="標楷體" w:hAnsi="標楷體" w:hint="eastAsia"/>
                <w:szCs w:val="24"/>
              </w:rPr>
              <w:t>4</w:t>
            </w:r>
            <w:r w:rsidRPr="003242D7">
              <w:rPr>
                <w:rFonts w:ascii="標楷體" w:eastAsia="標楷體" w:hAnsi="標楷體" w:hint="eastAsia"/>
                <w:szCs w:val="24"/>
              </w:rPr>
              <w:t>星期</w:t>
            </w:r>
            <w:r>
              <w:rPr>
                <w:rFonts w:ascii="標楷體" w:eastAsia="標楷體" w:hAnsi="標楷體" w:hint="eastAsia"/>
                <w:szCs w:val="24"/>
              </w:rPr>
              <w:t>一</w:t>
            </w:r>
          </w:p>
          <w:p w:rsidR="00260095" w:rsidRPr="003242D7" w:rsidRDefault="00260095" w:rsidP="005512EF">
            <w:pPr>
              <w:snapToGrid w:val="0"/>
              <w:spacing w:line="360" w:lineRule="exact"/>
              <w:rPr>
                <w:rFonts w:eastAsia="標楷體"/>
                <w:szCs w:val="24"/>
              </w:rPr>
            </w:pPr>
          </w:p>
        </w:tc>
        <w:tc>
          <w:tcPr>
            <w:tcW w:w="1134" w:type="dxa"/>
            <w:tcBorders>
              <w:top w:val="single" w:sz="4" w:space="0" w:color="auto"/>
            </w:tcBorders>
          </w:tcPr>
          <w:p w:rsidR="00260095" w:rsidRPr="007351ED" w:rsidRDefault="00260095" w:rsidP="005512EF">
            <w:pPr>
              <w:snapToGrid w:val="0"/>
              <w:rPr>
                <w:rFonts w:eastAsia="標楷體"/>
                <w:b/>
                <w:color w:val="006600"/>
                <w:sz w:val="32"/>
                <w:szCs w:val="32"/>
              </w:rPr>
            </w:pPr>
            <w:r w:rsidRPr="007351ED">
              <w:rPr>
                <w:rFonts w:eastAsia="標楷體" w:hint="eastAsia"/>
                <w:b/>
                <w:color w:val="006600"/>
                <w:sz w:val="32"/>
                <w:szCs w:val="32"/>
              </w:rPr>
              <w:t>食來育轉</w:t>
            </w:r>
          </w:p>
          <w:p w:rsidR="00260095" w:rsidRPr="007351ED" w:rsidRDefault="00260095" w:rsidP="005512EF">
            <w:pPr>
              <w:snapToGrid w:val="0"/>
              <w:rPr>
                <w:rFonts w:ascii="標楷體" w:eastAsia="標楷體" w:hAnsi="標楷體"/>
                <w:b/>
                <w:color w:val="006600"/>
                <w:sz w:val="32"/>
                <w:szCs w:val="32"/>
              </w:rPr>
            </w:pPr>
          </w:p>
          <w:p w:rsidR="00260095" w:rsidRPr="007351ED" w:rsidRDefault="00260095" w:rsidP="005512EF">
            <w:pPr>
              <w:snapToGrid w:val="0"/>
              <w:rPr>
                <w:rFonts w:ascii="標楷體" w:eastAsia="標楷體" w:hAnsi="標楷體"/>
                <w:b/>
                <w:color w:val="006600"/>
                <w:sz w:val="32"/>
                <w:szCs w:val="32"/>
              </w:rPr>
            </w:pPr>
          </w:p>
        </w:tc>
        <w:tc>
          <w:tcPr>
            <w:tcW w:w="3260" w:type="dxa"/>
            <w:tcBorders>
              <w:top w:val="single" w:sz="4" w:space="0" w:color="auto"/>
            </w:tcBorders>
          </w:tcPr>
          <w:p w:rsidR="00260095" w:rsidRPr="003242D7" w:rsidRDefault="00260095" w:rsidP="00260095">
            <w:pPr>
              <w:numPr>
                <w:ilvl w:val="0"/>
                <w:numId w:val="12"/>
              </w:numPr>
              <w:snapToGrid w:val="0"/>
              <w:rPr>
                <w:rFonts w:ascii="標楷體" w:eastAsia="標楷體" w:hAnsi="標楷體"/>
                <w:szCs w:val="24"/>
              </w:rPr>
            </w:pPr>
            <w:r w:rsidRPr="003242D7">
              <w:rPr>
                <w:rFonts w:ascii="標楷體" w:eastAsia="標楷體" w:hAnsi="標楷體" w:hint="eastAsia"/>
                <w:b/>
                <w:szCs w:val="24"/>
              </w:rPr>
              <w:t>美味代價的探討</w:t>
            </w:r>
            <w:r w:rsidRPr="003242D7">
              <w:rPr>
                <w:rFonts w:ascii="標楷體" w:eastAsia="標楷體" w:hAnsi="標楷體" w:hint="eastAsia"/>
                <w:szCs w:val="24"/>
              </w:rPr>
              <w:t>-</w:t>
            </w:r>
          </w:p>
          <w:p w:rsidR="00260095" w:rsidRPr="003242D7" w:rsidRDefault="00260095" w:rsidP="005512EF">
            <w:pPr>
              <w:snapToGrid w:val="0"/>
              <w:ind w:leftChars="165" w:left="396"/>
              <w:rPr>
                <w:rFonts w:ascii="標楷體" w:eastAsia="標楷體" w:hAnsi="標楷體"/>
                <w:szCs w:val="24"/>
              </w:rPr>
            </w:pPr>
            <w:r w:rsidRPr="003242D7">
              <w:rPr>
                <w:rFonts w:ascii="標楷體" w:eastAsia="標楷體" w:hAnsi="標楷體" w:hint="eastAsia"/>
                <w:szCs w:val="24"/>
              </w:rPr>
              <w:t>藉由影片「美味的代價」的深度導讀，與學員進行對話討論，讓學員了解食品的來源、加工過程，省思每日的飲食安全及飲食挑選。</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cs="Arial" w:hint="eastAsia"/>
                <w:szCs w:val="24"/>
              </w:rPr>
              <w:t>2.</w:t>
            </w:r>
            <w:r w:rsidRPr="003242D7">
              <w:rPr>
                <w:rFonts w:ascii="標楷體" w:eastAsia="標楷體" w:hAnsi="標楷體" w:cs="Arial" w:hint="eastAsia"/>
                <w:b/>
                <w:szCs w:val="24"/>
              </w:rPr>
              <w:t>從產地到餐桌</w:t>
            </w:r>
            <w:r w:rsidRPr="003242D7">
              <w:rPr>
                <w:rFonts w:ascii="標楷體" w:eastAsia="標楷體" w:hAnsi="標楷體" w:cs="Arial" w:hint="eastAsia"/>
                <w:szCs w:val="24"/>
              </w:rPr>
              <w:t>-</w:t>
            </w:r>
          </w:p>
          <w:p w:rsidR="00260095" w:rsidRPr="003242D7" w:rsidRDefault="00260095" w:rsidP="005512EF">
            <w:pPr>
              <w:snapToGrid w:val="0"/>
              <w:ind w:leftChars="165" w:left="396"/>
              <w:rPr>
                <w:rFonts w:ascii="標楷體" w:eastAsia="標楷體" w:hAnsi="標楷體"/>
              </w:rPr>
            </w:pPr>
            <w:r w:rsidRPr="003242D7">
              <w:rPr>
                <w:rFonts w:ascii="標楷體" w:eastAsia="標楷體" w:hAnsi="標楷體" w:cs="Arial" w:hint="eastAsia"/>
                <w:szCs w:val="24"/>
              </w:rPr>
              <w:t>透過徐仲老師的引導</w:t>
            </w:r>
            <w:r w:rsidRPr="003242D7">
              <w:rPr>
                <w:rFonts w:ascii="標楷體" w:eastAsia="標楷體" w:hAnsi="標楷體" w:hint="eastAsia"/>
                <w:szCs w:val="24"/>
              </w:rPr>
              <w:t>，品味</w:t>
            </w:r>
            <w:proofErr w:type="gramStart"/>
            <w:r w:rsidRPr="003242D7">
              <w:rPr>
                <w:rFonts w:ascii="標楷體" w:eastAsia="標楷體" w:hAnsi="標楷體" w:hint="eastAsia"/>
                <w:szCs w:val="24"/>
              </w:rPr>
              <w:t>何謂慢食的</w:t>
            </w:r>
            <w:proofErr w:type="gramEnd"/>
            <w:r w:rsidRPr="003242D7">
              <w:rPr>
                <w:rFonts w:ascii="標楷體" w:eastAsia="標楷體" w:hAnsi="標楷體" w:hint="eastAsia"/>
                <w:szCs w:val="24"/>
              </w:rPr>
              <w:t>飲食文化，</w:t>
            </w:r>
            <w:r w:rsidRPr="003242D7">
              <w:rPr>
                <w:rFonts w:ascii="標楷體" w:eastAsia="標楷體" w:hAnsi="標楷體" w:hint="eastAsia"/>
              </w:rPr>
              <w:t>瞭解食物的來源以及體驗生活的細節，討論食品的製造與行銷的文化。</w:t>
            </w:r>
          </w:p>
        </w:tc>
        <w:tc>
          <w:tcPr>
            <w:tcW w:w="1276" w:type="dxa"/>
            <w:tcBorders>
              <w:top w:val="single" w:sz="4" w:space="0" w:color="auto"/>
            </w:tcBorders>
          </w:tcPr>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cs="Arial"/>
                <w:szCs w:val="24"/>
              </w:rPr>
            </w:pPr>
            <w:r w:rsidRPr="003242D7">
              <w:rPr>
                <w:rFonts w:ascii="標楷體" w:eastAsia="標楷體" w:hAnsi="標楷體" w:hint="eastAsia"/>
                <w:szCs w:val="24"/>
              </w:rPr>
              <w:t>曾義祥</w:t>
            </w:r>
          </w:p>
          <w:p w:rsidR="00260095" w:rsidRPr="003242D7" w:rsidRDefault="00260095" w:rsidP="005512EF">
            <w:pPr>
              <w:snapToGrid w:val="0"/>
              <w:rPr>
                <w:rFonts w:ascii="標楷體" w:eastAsia="標楷體" w:hAnsi="標楷體" w:cs="Arial"/>
                <w:szCs w:val="24"/>
              </w:rPr>
            </w:pPr>
          </w:p>
          <w:p w:rsidR="00260095" w:rsidRPr="003242D7" w:rsidRDefault="00260095" w:rsidP="005512EF">
            <w:pPr>
              <w:snapToGrid w:val="0"/>
              <w:rPr>
                <w:rFonts w:ascii="標楷體" w:eastAsia="標楷體" w:hAnsi="標楷體" w:cs="Arial"/>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cs="Arial" w:hint="eastAsia"/>
                <w:szCs w:val="24"/>
              </w:rPr>
              <w:t>徐仲</w:t>
            </w:r>
          </w:p>
        </w:tc>
        <w:tc>
          <w:tcPr>
            <w:tcW w:w="567" w:type="dxa"/>
            <w:tcBorders>
              <w:top w:val="single" w:sz="4" w:space="0" w:color="auto"/>
            </w:tcBorders>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2.5</w:t>
            </w: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1.5</w:t>
            </w:r>
          </w:p>
        </w:tc>
        <w:tc>
          <w:tcPr>
            <w:tcW w:w="2774" w:type="dxa"/>
            <w:tcBorders>
              <w:top w:val="single" w:sz="4" w:space="0" w:color="auto"/>
            </w:tcBorders>
          </w:tcPr>
          <w:p w:rsidR="00260095" w:rsidRPr="003242D7" w:rsidRDefault="00260095" w:rsidP="00260095">
            <w:pPr>
              <w:pStyle w:val="a3"/>
              <w:numPr>
                <w:ilvl w:val="0"/>
                <w:numId w:val="4"/>
              </w:numPr>
              <w:snapToGrid w:val="0"/>
              <w:ind w:leftChars="0"/>
              <w:rPr>
                <w:rFonts w:ascii="標楷體" w:eastAsia="標楷體" w:hAnsi="標楷體"/>
                <w:szCs w:val="24"/>
              </w:rPr>
            </w:pPr>
            <w:r>
              <w:rPr>
                <w:rFonts w:ascii="標楷體" w:eastAsia="標楷體" w:hAnsi="標楷體" w:hint="eastAsia"/>
                <w:szCs w:val="24"/>
              </w:rPr>
              <w:t>培養學生分辨哪些是客觀事實、哪些是主觀感受，並從師生提問</w:t>
            </w:r>
            <w:r w:rsidRPr="003242D7">
              <w:rPr>
                <w:rFonts w:ascii="標楷體" w:eastAsia="標楷體" w:hAnsi="標楷體" w:hint="eastAsia"/>
                <w:szCs w:val="24"/>
              </w:rPr>
              <w:t>與同儕提問對話當中，進行分析、綜合、評鑑等高層次思考能力。</w:t>
            </w:r>
          </w:p>
          <w:p w:rsidR="00260095" w:rsidRPr="003242D7" w:rsidRDefault="00260095" w:rsidP="00260095">
            <w:pPr>
              <w:numPr>
                <w:ilvl w:val="0"/>
                <w:numId w:val="4"/>
              </w:numPr>
              <w:rPr>
                <w:rFonts w:ascii="標楷體" w:eastAsia="標楷體" w:hAnsi="標楷體"/>
                <w:szCs w:val="24"/>
              </w:rPr>
            </w:pPr>
            <w:r w:rsidRPr="003242D7">
              <w:rPr>
                <w:rFonts w:ascii="標楷體" w:eastAsia="標楷體" w:hAnsi="標楷體" w:hint="eastAsia"/>
                <w:szCs w:val="24"/>
              </w:rPr>
              <w:t>在團隊互動的氛圍中學習尊重自己與他人看待同一件事情時每個人具有不同的觀點，培養多元開放接納的心胸。</w:t>
            </w:r>
          </w:p>
          <w:p w:rsidR="00260095" w:rsidRPr="003242D7" w:rsidRDefault="00260095" w:rsidP="00260095">
            <w:pPr>
              <w:pStyle w:val="a3"/>
              <w:numPr>
                <w:ilvl w:val="0"/>
                <w:numId w:val="4"/>
              </w:numPr>
              <w:snapToGrid w:val="0"/>
              <w:ind w:leftChars="0"/>
              <w:rPr>
                <w:rFonts w:ascii="標楷體" w:eastAsia="標楷體" w:hAnsi="標楷體"/>
                <w:szCs w:val="24"/>
              </w:rPr>
            </w:pPr>
            <w:r w:rsidRPr="003242D7">
              <w:rPr>
                <w:rFonts w:ascii="標楷體" w:eastAsia="標楷體" w:hAnsi="標楷體" w:hint="eastAsia"/>
                <w:szCs w:val="24"/>
              </w:rPr>
              <w:t>引導學生反思從產地到餐桌的食物旅程。</w:t>
            </w:r>
          </w:p>
          <w:p w:rsidR="00260095" w:rsidRPr="003242D7" w:rsidRDefault="00260095" w:rsidP="00260095">
            <w:pPr>
              <w:pStyle w:val="a3"/>
              <w:numPr>
                <w:ilvl w:val="0"/>
                <w:numId w:val="4"/>
              </w:numPr>
              <w:snapToGrid w:val="0"/>
              <w:ind w:leftChars="0"/>
              <w:rPr>
                <w:rFonts w:ascii="標楷體" w:eastAsia="標楷體" w:hAnsi="標楷體"/>
                <w:szCs w:val="24"/>
              </w:rPr>
            </w:pPr>
            <w:r w:rsidRPr="003242D7">
              <w:rPr>
                <w:rFonts w:ascii="標楷體" w:eastAsia="標楷體" w:hAnsi="標楷體" w:hint="eastAsia"/>
                <w:szCs w:val="24"/>
              </w:rPr>
              <w:t>引導學生如何選擇有益健康的食物和培養良好的飲食習慣。</w:t>
            </w:r>
          </w:p>
        </w:tc>
      </w:tr>
      <w:tr w:rsidR="00260095" w:rsidRPr="003242D7" w:rsidTr="005512EF">
        <w:trPr>
          <w:cantSplit/>
        </w:trPr>
        <w:tc>
          <w:tcPr>
            <w:tcW w:w="737" w:type="dxa"/>
            <w:vMerge/>
          </w:tcPr>
          <w:p w:rsidR="00260095" w:rsidRPr="003242D7" w:rsidRDefault="00260095" w:rsidP="005512EF">
            <w:pPr>
              <w:snapToGrid w:val="0"/>
              <w:spacing w:line="360" w:lineRule="exact"/>
              <w:rPr>
                <w:rFonts w:eastAsia="標楷體"/>
                <w:szCs w:val="24"/>
              </w:rPr>
            </w:pPr>
          </w:p>
        </w:tc>
        <w:tc>
          <w:tcPr>
            <w:tcW w:w="1134" w:type="dxa"/>
            <w:tcBorders>
              <w:top w:val="single" w:sz="4" w:space="0" w:color="auto"/>
            </w:tcBorders>
          </w:tcPr>
          <w:p w:rsidR="00260095" w:rsidRPr="007351ED" w:rsidRDefault="00260095" w:rsidP="005512EF">
            <w:pPr>
              <w:snapToGrid w:val="0"/>
              <w:rPr>
                <w:rFonts w:eastAsia="標楷體"/>
                <w:b/>
                <w:color w:val="006600"/>
                <w:sz w:val="32"/>
                <w:szCs w:val="32"/>
              </w:rPr>
            </w:pPr>
            <w:proofErr w:type="gramStart"/>
            <w:r w:rsidRPr="007351ED">
              <w:rPr>
                <w:rFonts w:ascii="標楷體" w:eastAsia="標楷體" w:hAnsi="標楷體" w:hint="eastAsia"/>
                <w:b/>
                <w:color w:val="006600"/>
                <w:sz w:val="32"/>
                <w:szCs w:val="32"/>
              </w:rPr>
              <w:t>小小廚神當道</w:t>
            </w:r>
            <w:proofErr w:type="gramEnd"/>
            <w:r w:rsidRPr="007351ED">
              <w:rPr>
                <w:rFonts w:ascii="標楷體" w:eastAsia="標楷體" w:hAnsi="標楷體" w:hint="eastAsia"/>
                <w:b/>
                <w:color w:val="006600"/>
                <w:sz w:val="32"/>
                <w:szCs w:val="32"/>
              </w:rPr>
              <w:t>04</w:t>
            </w:r>
          </w:p>
        </w:tc>
        <w:tc>
          <w:tcPr>
            <w:tcW w:w="3260" w:type="dxa"/>
            <w:tcBorders>
              <w:top w:val="single" w:sz="4" w:space="0" w:color="auto"/>
            </w:tcBorders>
          </w:tcPr>
          <w:p w:rsidR="00260095" w:rsidRPr="003242D7" w:rsidRDefault="00260095" w:rsidP="005512EF">
            <w:pPr>
              <w:snapToGrid w:val="0"/>
              <w:rPr>
                <w:rFonts w:ascii="標楷體" w:eastAsia="標楷體" w:hAnsi="標楷體"/>
                <w:szCs w:val="24"/>
                <w:shd w:val="pct15" w:color="auto" w:fill="FFFFFF"/>
              </w:rPr>
            </w:pPr>
            <w:r w:rsidRPr="003242D7">
              <w:rPr>
                <w:rFonts w:ascii="標楷體" w:eastAsia="標楷體" w:hAnsi="標楷體" w:hint="eastAsia"/>
                <w:szCs w:val="24"/>
                <w:shd w:val="pct15" w:color="auto" w:fill="FFFFFF"/>
              </w:rPr>
              <w:t>中午</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b/>
                <w:szCs w:val="24"/>
              </w:rPr>
              <w:t>手卷DIY</w:t>
            </w:r>
            <w:r w:rsidRPr="003242D7">
              <w:rPr>
                <w:rFonts w:ascii="標楷體" w:eastAsia="標楷體" w:hAnsi="標楷體" w:hint="eastAsia"/>
                <w:szCs w:val="24"/>
              </w:rPr>
              <w:t>-由老師示範並帶領學生創作兼顧美觀、美味以及健康的海苔手卷</w:t>
            </w:r>
          </w:p>
        </w:tc>
        <w:tc>
          <w:tcPr>
            <w:tcW w:w="1276" w:type="dxa"/>
            <w:tcBorders>
              <w:top w:val="single" w:sz="4" w:space="0" w:color="auto"/>
            </w:tcBorders>
          </w:tcPr>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p>
        </w:tc>
        <w:tc>
          <w:tcPr>
            <w:tcW w:w="567" w:type="dxa"/>
            <w:tcBorders>
              <w:top w:val="single" w:sz="4" w:space="0" w:color="auto"/>
            </w:tcBorders>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1.5</w:t>
            </w:r>
          </w:p>
        </w:tc>
        <w:tc>
          <w:tcPr>
            <w:tcW w:w="2774" w:type="dxa"/>
            <w:tcBorders>
              <w:top w:val="single" w:sz="4" w:space="0" w:color="auto"/>
            </w:tcBorders>
          </w:tcPr>
          <w:p w:rsidR="00260095" w:rsidRPr="003242D7" w:rsidRDefault="00260095" w:rsidP="00260095">
            <w:pPr>
              <w:pStyle w:val="a3"/>
              <w:numPr>
                <w:ilvl w:val="0"/>
                <w:numId w:val="5"/>
              </w:numPr>
              <w:snapToGrid w:val="0"/>
              <w:ind w:leftChars="0"/>
              <w:rPr>
                <w:rFonts w:ascii="標楷體" w:eastAsia="標楷體" w:hAnsi="標楷體"/>
                <w:szCs w:val="24"/>
              </w:rPr>
            </w:pPr>
            <w:r w:rsidRPr="003242D7">
              <w:rPr>
                <w:rFonts w:ascii="標楷體" w:eastAsia="標楷體" w:hAnsi="標楷體" w:hint="eastAsia"/>
                <w:szCs w:val="24"/>
              </w:rPr>
              <w:t>引導學生使用有機食材創作健康又美味的海苔手卷。</w:t>
            </w:r>
          </w:p>
        </w:tc>
      </w:tr>
      <w:tr w:rsidR="00260095" w:rsidRPr="003242D7" w:rsidTr="005512EF">
        <w:trPr>
          <w:cantSplit/>
        </w:trPr>
        <w:tc>
          <w:tcPr>
            <w:tcW w:w="737" w:type="dxa"/>
            <w:vMerge/>
          </w:tcPr>
          <w:p w:rsidR="00260095" w:rsidRPr="003242D7" w:rsidRDefault="00260095" w:rsidP="005512EF">
            <w:pPr>
              <w:snapToGrid w:val="0"/>
              <w:spacing w:line="360" w:lineRule="exact"/>
              <w:rPr>
                <w:rFonts w:eastAsia="標楷體"/>
                <w:szCs w:val="24"/>
              </w:rPr>
            </w:pPr>
          </w:p>
        </w:tc>
        <w:tc>
          <w:tcPr>
            <w:tcW w:w="1134" w:type="dxa"/>
          </w:tcPr>
          <w:p w:rsidR="00260095" w:rsidRPr="007351ED" w:rsidRDefault="00260095" w:rsidP="005512EF">
            <w:pPr>
              <w:snapToGrid w:val="0"/>
              <w:rPr>
                <w:rFonts w:ascii="標楷體" w:eastAsia="標楷體" w:hAnsi="標楷體"/>
                <w:b/>
                <w:color w:val="006600"/>
                <w:sz w:val="32"/>
                <w:szCs w:val="32"/>
              </w:rPr>
            </w:pPr>
            <w:r w:rsidRPr="007351ED">
              <w:rPr>
                <w:rFonts w:ascii="標楷體" w:eastAsia="標楷體" w:hAnsi="標楷體" w:hint="eastAsia"/>
                <w:b/>
                <w:color w:val="006600"/>
                <w:sz w:val="32"/>
                <w:szCs w:val="32"/>
              </w:rPr>
              <w:t>健康飲食餐點發表會</w:t>
            </w:r>
          </w:p>
          <w:p w:rsidR="00260095" w:rsidRPr="007351ED" w:rsidRDefault="00260095" w:rsidP="005512EF">
            <w:pPr>
              <w:snapToGrid w:val="0"/>
              <w:rPr>
                <w:rFonts w:ascii="標楷體" w:eastAsia="標楷體" w:hAnsi="標楷體"/>
                <w:b/>
                <w:color w:val="006600"/>
                <w:sz w:val="32"/>
                <w:szCs w:val="32"/>
              </w:rPr>
            </w:pPr>
          </w:p>
        </w:tc>
        <w:tc>
          <w:tcPr>
            <w:tcW w:w="3260" w:type="dxa"/>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b/>
                <w:szCs w:val="24"/>
              </w:rPr>
              <w:t>1.樂活健康餐點</w:t>
            </w:r>
            <w:r w:rsidRPr="003242D7">
              <w:rPr>
                <w:rFonts w:ascii="標楷體" w:eastAsia="標楷體" w:hAnsi="標楷體" w:hint="eastAsia"/>
                <w:szCs w:val="24"/>
              </w:rPr>
              <w:t>-</w:t>
            </w:r>
            <w:r w:rsidRPr="003242D7">
              <w:rPr>
                <w:rFonts w:ascii="標楷體" w:eastAsia="標楷體" w:hAnsi="標楷體" w:hint="eastAsia"/>
                <w:b/>
                <w:szCs w:val="24"/>
              </w:rPr>
              <w:t>食譜競賽</w:t>
            </w:r>
          </w:p>
          <w:p w:rsidR="00260095" w:rsidRPr="003242D7" w:rsidRDefault="00260095" w:rsidP="005512EF">
            <w:pPr>
              <w:snapToGrid w:val="0"/>
              <w:ind w:leftChars="165" w:left="396"/>
              <w:rPr>
                <w:rFonts w:ascii="標楷體" w:eastAsia="標楷體" w:hAnsi="標楷體"/>
                <w:szCs w:val="24"/>
              </w:rPr>
            </w:pPr>
            <w:proofErr w:type="gramStart"/>
            <w:r w:rsidRPr="003242D7">
              <w:rPr>
                <w:rFonts w:ascii="標楷體" w:eastAsia="標楷體" w:hAnsi="標楷體" w:hint="eastAsia"/>
                <w:szCs w:val="24"/>
              </w:rPr>
              <w:t>採</w:t>
            </w:r>
            <w:proofErr w:type="gramEnd"/>
            <w:r w:rsidRPr="003242D7">
              <w:rPr>
                <w:rFonts w:ascii="標楷體" w:eastAsia="標楷體" w:hAnsi="標楷體" w:hint="eastAsia"/>
                <w:szCs w:val="24"/>
              </w:rPr>
              <w:t>分組競賽方式，將營隊所學知識應用在自製菜單中，擬出一份最健康的食譜。</w:t>
            </w:r>
          </w:p>
          <w:p w:rsidR="00260095" w:rsidRPr="003242D7" w:rsidRDefault="00260095" w:rsidP="00260095">
            <w:pPr>
              <w:numPr>
                <w:ilvl w:val="0"/>
                <w:numId w:val="5"/>
              </w:numPr>
              <w:snapToGrid w:val="0"/>
              <w:rPr>
                <w:rFonts w:ascii="標楷體" w:eastAsia="標楷體" w:hAnsi="標楷體"/>
                <w:szCs w:val="24"/>
              </w:rPr>
            </w:pPr>
            <w:r w:rsidRPr="003242D7">
              <w:rPr>
                <w:rFonts w:ascii="標楷體" w:eastAsia="標楷體" w:hAnsi="標楷體" w:hint="eastAsia"/>
                <w:b/>
                <w:szCs w:val="24"/>
              </w:rPr>
              <w:t>光榮時刻</w:t>
            </w:r>
            <w:r w:rsidRPr="003242D7">
              <w:rPr>
                <w:rFonts w:ascii="標楷體" w:eastAsia="標楷體" w:hAnsi="標楷體" w:hint="eastAsia"/>
                <w:szCs w:val="24"/>
              </w:rPr>
              <w:t>-</w:t>
            </w:r>
          </w:p>
          <w:p w:rsidR="00260095" w:rsidRPr="003242D7" w:rsidRDefault="00260095" w:rsidP="005512EF">
            <w:pPr>
              <w:snapToGrid w:val="0"/>
              <w:ind w:left="360"/>
              <w:rPr>
                <w:rFonts w:ascii="標楷體" w:eastAsia="標楷體" w:hAnsi="標楷體"/>
                <w:szCs w:val="24"/>
              </w:rPr>
            </w:pPr>
            <w:r w:rsidRPr="003242D7">
              <w:rPr>
                <w:rFonts w:ascii="標楷體" w:eastAsia="標楷體" w:hAnsi="標楷體" w:hint="eastAsia"/>
                <w:szCs w:val="24"/>
              </w:rPr>
              <w:t>學員發表、貴賓致詞暨頒發紀念獎狀</w:t>
            </w:r>
          </w:p>
          <w:p w:rsidR="00260095" w:rsidRPr="003242D7" w:rsidRDefault="00260095" w:rsidP="00260095">
            <w:pPr>
              <w:numPr>
                <w:ilvl w:val="0"/>
                <w:numId w:val="5"/>
              </w:numPr>
              <w:snapToGrid w:val="0"/>
              <w:rPr>
                <w:rFonts w:ascii="標楷體" w:eastAsia="標楷體" w:hAnsi="標楷體"/>
                <w:szCs w:val="24"/>
              </w:rPr>
            </w:pPr>
            <w:r w:rsidRPr="003242D7">
              <w:rPr>
                <w:rFonts w:ascii="標楷體" w:eastAsia="標楷體" w:hAnsi="標楷體" w:hint="eastAsia"/>
                <w:b/>
                <w:szCs w:val="24"/>
              </w:rPr>
              <w:t>時光寶盒</w:t>
            </w:r>
            <w:r w:rsidRPr="003242D7">
              <w:rPr>
                <w:rFonts w:ascii="標楷體" w:eastAsia="標楷體" w:hAnsi="標楷體" w:hint="eastAsia"/>
                <w:szCs w:val="24"/>
              </w:rPr>
              <w:t xml:space="preserve">- </w:t>
            </w:r>
          </w:p>
          <w:p w:rsidR="00260095" w:rsidRPr="003242D7" w:rsidRDefault="00260095" w:rsidP="005512EF">
            <w:pPr>
              <w:snapToGrid w:val="0"/>
              <w:ind w:leftChars="-1" w:left="-2" w:firstLineChars="47" w:firstLine="113"/>
              <w:rPr>
                <w:rFonts w:ascii="標楷體" w:eastAsia="標楷體" w:hAnsi="標楷體"/>
                <w:szCs w:val="24"/>
              </w:rPr>
            </w:pPr>
            <w:r w:rsidRPr="003242D7">
              <w:rPr>
                <w:rFonts w:ascii="標楷體" w:eastAsia="標楷體" w:hAnsi="標楷體" w:hint="eastAsia"/>
                <w:szCs w:val="24"/>
              </w:rPr>
              <w:t>省思回顧、合影、珍重再見</w:t>
            </w:r>
          </w:p>
        </w:tc>
        <w:tc>
          <w:tcPr>
            <w:tcW w:w="1276" w:type="dxa"/>
          </w:tcPr>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曾玉玲</w:t>
            </w:r>
          </w:p>
          <w:p w:rsidR="00260095" w:rsidRPr="003242D7" w:rsidRDefault="00260095" w:rsidP="005512EF">
            <w:pPr>
              <w:snapToGrid w:val="0"/>
              <w:rPr>
                <w:rFonts w:ascii="標楷體" w:eastAsia="標楷體" w:hAnsi="標楷體"/>
                <w:szCs w:val="24"/>
              </w:rPr>
            </w:pPr>
            <w:r>
              <w:rPr>
                <w:rFonts w:ascii="標楷體" w:eastAsia="標楷體" w:hAnsi="標楷體" w:hint="eastAsia"/>
                <w:szCs w:val="24"/>
              </w:rPr>
              <w:t>湯雅惠</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連婉婷</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林芸</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黃梅芬</w:t>
            </w:r>
          </w:p>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曾義祥</w:t>
            </w:r>
          </w:p>
        </w:tc>
        <w:tc>
          <w:tcPr>
            <w:tcW w:w="567" w:type="dxa"/>
          </w:tcPr>
          <w:p w:rsidR="00260095" w:rsidRPr="003242D7" w:rsidRDefault="00260095" w:rsidP="005512EF">
            <w:pPr>
              <w:snapToGrid w:val="0"/>
              <w:rPr>
                <w:rFonts w:ascii="標楷體" w:eastAsia="標楷體" w:hAnsi="標楷體"/>
                <w:szCs w:val="24"/>
              </w:rPr>
            </w:pPr>
            <w:r w:rsidRPr="003242D7">
              <w:rPr>
                <w:rFonts w:ascii="標楷體" w:eastAsia="標楷體" w:hAnsi="標楷體" w:hint="eastAsia"/>
                <w:szCs w:val="24"/>
              </w:rPr>
              <w:t>2</w:t>
            </w:r>
          </w:p>
        </w:tc>
        <w:tc>
          <w:tcPr>
            <w:tcW w:w="2774" w:type="dxa"/>
          </w:tcPr>
          <w:p w:rsidR="00260095" w:rsidRPr="003242D7" w:rsidRDefault="00260095" w:rsidP="00260095">
            <w:pPr>
              <w:numPr>
                <w:ilvl w:val="0"/>
                <w:numId w:val="13"/>
              </w:numPr>
              <w:snapToGrid w:val="0"/>
              <w:rPr>
                <w:rFonts w:ascii="標楷體" w:eastAsia="標楷體" w:hAnsi="標楷體"/>
                <w:szCs w:val="24"/>
              </w:rPr>
            </w:pPr>
            <w:r w:rsidRPr="003242D7">
              <w:rPr>
                <w:rFonts w:ascii="標楷體" w:eastAsia="標楷體" w:hAnsi="標楷體" w:hint="eastAsia"/>
                <w:szCs w:val="24"/>
              </w:rPr>
              <w:t>讓學生能利用課程中所學</w:t>
            </w:r>
            <w:proofErr w:type="gramStart"/>
            <w:r w:rsidRPr="003242D7">
              <w:rPr>
                <w:rFonts w:ascii="標楷體" w:eastAsia="標楷體" w:hAnsi="標楷體" w:hint="eastAsia"/>
                <w:szCs w:val="24"/>
              </w:rPr>
              <w:t>之創思技法</w:t>
            </w:r>
            <w:proofErr w:type="gramEnd"/>
            <w:r w:rsidRPr="003242D7">
              <w:rPr>
                <w:rFonts w:ascii="標楷體" w:eastAsia="標楷體" w:hAnsi="標楷體" w:hint="eastAsia"/>
                <w:szCs w:val="24"/>
              </w:rPr>
              <w:t>，並將活動中所學健康飲食概念融入食譜設計。</w:t>
            </w:r>
          </w:p>
          <w:p w:rsidR="00260095" w:rsidRPr="003242D7" w:rsidRDefault="00260095" w:rsidP="00260095">
            <w:pPr>
              <w:numPr>
                <w:ilvl w:val="0"/>
                <w:numId w:val="13"/>
              </w:numPr>
              <w:snapToGrid w:val="0"/>
              <w:rPr>
                <w:rFonts w:ascii="標楷體" w:eastAsia="標楷體" w:hAnsi="標楷體"/>
                <w:szCs w:val="24"/>
              </w:rPr>
            </w:pPr>
            <w:r w:rsidRPr="003242D7">
              <w:rPr>
                <w:rFonts w:ascii="標楷體" w:eastAsia="標楷體" w:hAnsi="標楷體" w:hint="eastAsia"/>
                <w:szCs w:val="24"/>
              </w:rPr>
              <w:t>在團隊任務導向的環境中學習如何領導自己與他人，實踐分工合作。</w:t>
            </w:r>
          </w:p>
          <w:p w:rsidR="00260095" w:rsidRPr="003242D7" w:rsidRDefault="00260095" w:rsidP="00260095">
            <w:pPr>
              <w:numPr>
                <w:ilvl w:val="0"/>
                <w:numId w:val="13"/>
              </w:numPr>
              <w:snapToGrid w:val="0"/>
              <w:rPr>
                <w:rFonts w:ascii="標楷體" w:eastAsia="標楷體" w:hAnsi="標楷體"/>
                <w:szCs w:val="24"/>
              </w:rPr>
            </w:pPr>
            <w:r w:rsidRPr="003242D7">
              <w:rPr>
                <w:rFonts w:ascii="標楷體" w:eastAsia="標楷體" w:hAnsi="標楷體" w:hint="eastAsia"/>
                <w:szCs w:val="24"/>
              </w:rPr>
              <w:t>讓學生能分享共同努力的成果，並欣賞他人作品。</w:t>
            </w:r>
          </w:p>
        </w:tc>
      </w:tr>
    </w:tbl>
    <w:p w:rsidR="00260095" w:rsidRPr="003242D7" w:rsidRDefault="00260095" w:rsidP="00260095">
      <w:pPr>
        <w:snapToGrid w:val="0"/>
        <w:spacing w:line="0" w:lineRule="atLeast"/>
        <w:jc w:val="both"/>
        <w:rPr>
          <w:rFonts w:eastAsia="標楷體"/>
          <w:b/>
          <w:sz w:val="28"/>
          <w:szCs w:val="28"/>
        </w:rPr>
      </w:pPr>
    </w:p>
    <w:p w:rsidR="00260095" w:rsidRPr="003242D7" w:rsidRDefault="00260095" w:rsidP="00260095">
      <w:pPr>
        <w:snapToGrid w:val="0"/>
        <w:spacing w:line="0" w:lineRule="atLeast"/>
        <w:jc w:val="both"/>
        <w:rPr>
          <w:rFonts w:eastAsia="標楷體"/>
          <w:b/>
          <w:sz w:val="32"/>
          <w:szCs w:val="32"/>
        </w:rPr>
      </w:pPr>
      <w:r w:rsidRPr="003242D7">
        <w:rPr>
          <w:rFonts w:eastAsia="標楷體" w:hint="eastAsia"/>
          <w:b/>
          <w:sz w:val="32"/>
          <w:szCs w:val="32"/>
        </w:rPr>
        <w:t>二、師資背景說明：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886"/>
      </w:tblGrid>
      <w:tr w:rsidR="00260095" w:rsidRPr="003242D7" w:rsidTr="005512EF">
        <w:tc>
          <w:tcPr>
            <w:tcW w:w="1809" w:type="dxa"/>
          </w:tcPr>
          <w:p w:rsidR="00260095" w:rsidRPr="003242D7" w:rsidRDefault="00260095" w:rsidP="005512EF">
            <w:pPr>
              <w:snapToGrid w:val="0"/>
              <w:spacing w:line="276" w:lineRule="auto"/>
              <w:jc w:val="center"/>
              <w:rPr>
                <w:rFonts w:ascii="超研澤古印體" w:eastAsia="超研澤古印體" w:hAnsi="Book Antiqua"/>
                <w:b/>
                <w:i/>
                <w:sz w:val="28"/>
                <w:szCs w:val="28"/>
                <w:shd w:val="pct15" w:color="auto" w:fill="FFFFFF"/>
              </w:rPr>
            </w:pPr>
            <w:r w:rsidRPr="003242D7">
              <w:rPr>
                <w:rFonts w:ascii="超研澤古印體" w:eastAsia="超研澤古印體" w:hAnsi="Book Antiqua" w:hint="eastAsia"/>
                <w:b/>
                <w:i/>
                <w:sz w:val="28"/>
                <w:szCs w:val="28"/>
                <w:shd w:val="pct15" w:color="auto" w:fill="FFFFFF"/>
              </w:rPr>
              <w:t>外聘師資</w:t>
            </w:r>
          </w:p>
        </w:tc>
        <w:tc>
          <w:tcPr>
            <w:tcW w:w="7886" w:type="dxa"/>
          </w:tcPr>
          <w:p w:rsidR="00260095" w:rsidRPr="003242D7" w:rsidRDefault="00260095" w:rsidP="005512EF">
            <w:pPr>
              <w:snapToGrid w:val="0"/>
              <w:spacing w:line="276" w:lineRule="auto"/>
              <w:jc w:val="center"/>
              <w:rPr>
                <w:rFonts w:ascii="超研澤古印體" w:eastAsia="超研澤古印體" w:hAnsi="Book Antiqua"/>
                <w:b/>
                <w:i/>
                <w:sz w:val="28"/>
                <w:szCs w:val="28"/>
                <w:shd w:val="pct15" w:color="auto" w:fill="FFFFFF"/>
              </w:rPr>
            </w:pPr>
            <w:r w:rsidRPr="003242D7">
              <w:rPr>
                <w:rFonts w:ascii="超研澤古印體" w:eastAsia="超研澤古印體" w:hAnsi="Book Antiqua" w:hint="eastAsia"/>
                <w:b/>
                <w:i/>
                <w:sz w:val="28"/>
                <w:szCs w:val="28"/>
                <w:shd w:val="pct15" w:color="auto" w:fill="FFFFFF"/>
              </w:rPr>
              <w:t>背景簡介</w:t>
            </w:r>
          </w:p>
        </w:tc>
      </w:tr>
      <w:tr w:rsidR="00260095" w:rsidRPr="003242D7" w:rsidTr="005512EF">
        <w:tc>
          <w:tcPr>
            <w:tcW w:w="1809" w:type="dxa"/>
          </w:tcPr>
          <w:p w:rsidR="00260095" w:rsidRPr="00D5128F" w:rsidRDefault="00260095" w:rsidP="005512EF">
            <w:pPr>
              <w:snapToGrid w:val="0"/>
              <w:spacing w:line="276" w:lineRule="auto"/>
              <w:jc w:val="both"/>
              <w:rPr>
                <w:rFonts w:ascii="標楷體" w:eastAsia="標楷體" w:hAnsi="標楷體"/>
                <w:b/>
                <w:color w:val="FF0000"/>
                <w:szCs w:val="24"/>
              </w:rPr>
            </w:pPr>
            <w:r w:rsidRPr="00D5128F">
              <w:rPr>
                <w:rFonts w:ascii="標楷體" w:eastAsia="標楷體" w:hAnsi="標楷體" w:hint="eastAsia"/>
                <w:b/>
                <w:color w:val="FF0000"/>
                <w:szCs w:val="24"/>
              </w:rPr>
              <w:t>張貽然</w:t>
            </w:r>
          </w:p>
        </w:tc>
        <w:tc>
          <w:tcPr>
            <w:tcW w:w="7886" w:type="dxa"/>
          </w:tcPr>
          <w:p w:rsidR="00260095" w:rsidRDefault="00260095" w:rsidP="005512EF">
            <w:pPr>
              <w:snapToGrid w:val="0"/>
              <w:spacing w:line="276" w:lineRule="auto"/>
              <w:jc w:val="both"/>
              <w:rPr>
                <w:rFonts w:ascii="標楷體" w:eastAsia="標楷體" w:hAnsi="標楷體"/>
                <w:color w:val="FF0000"/>
                <w:szCs w:val="24"/>
              </w:rPr>
            </w:pPr>
            <w:r w:rsidRPr="00D5128F">
              <w:rPr>
                <w:rFonts w:ascii="標楷體" w:eastAsia="標楷體" w:hAnsi="標楷體" w:hint="eastAsia"/>
                <w:color w:val="FF0000"/>
                <w:szCs w:val="24"/>
              </w:rPr>
              <w:t>台大農推中心的專員。</w:t>
            </w:r>
          </w:p>
          <w:p w:rsidR="00260095" w:rsidRPr="00D5128F" w:rsidRDefault="00260095" w:rsidP="005512EF">
            <w:pPr>
              <w:snapToGrid w:val="0"/>
              <w:spacing w:line="276" w:lineRule="auto"/>
              <w:jc w:val="both"/>
              <w:rPr>
                <w:rFonts w:ascii="標楷體" w:eastAsia="標楷體" w:hAnsi="標楷體"/>
                <w:color w:val="FF0000"/>
                <w:szCs w:val="24"/>
              </w:rPr>
            </w:pPr>
            <w:r>
              <w:rPr>
                <w:rFonts w:ascii="標楷體" w:eastAsia="標楷體" w:hAnsi="標楷體" w:hint="eastAsia"/>
                <w:color w:val="FF0000"/>
                <w:szCs w:val="24"/>
              </w:rPr>
              <w:t>本次講座內容</w:t>
            </w:r>
            <w:r w:rsidRPr="00D5128F">
              <w:rPr>
                <w:rFonts w:ascii="標楷體" w:eastAsia="標楷體" w:hAnsi="標楷體" w:hint="eastAsia"/>
                <w:color w:val="FF0000"/>
                <w:szCs w:val="24"/>
              </w:rPr>
              <w:t>著重於</w:t>
            </w:r>
            <w:r>
              <w:rPr>
                <w:rFonts w:ascii="標楷體" w:eastAsia="標楷體" w:hAnsi="標楷體" w:hint="eastAsia"/>
                <w:color w:val="FF0000"/>
                <w:szCs w:val="24"/>
              </w:rPr>
              <w:t>以</w:t>
            </w:r>
            <w:r w:rsidRPr="00D5128F">
              <w:rPr>
                <w:rFonts w:ascii="標楷體" w:eastAsia="標楷體" w:hAnsi="標楷體" w:hint="eastAsia"/>
                <w:color w:val="FF0000"/>
                <w:szCs w:val="24"/>
              </w:rPr>
              <w:t>小學生較淺顯易懂方式分辨目前市面上的有的農產品標章（有機、產銷履歷、生產追溯、</w:t>
            </w:r>
            <w:proofErr w:type="gramStart"/>
            <w:r w:rsidRPr="00D5128F">
              <w:rPr>
                <w:rFonts w:ascii="標楷體" w:eastAsia="標楷體" w:hAnsi="標楷體" w:hint="eastAsia"/>
                <w:color w:val="FF0000"/>
                <w:szCs w:val="24"/>
              </w:rPr>
              <w:t>ＣＡＳ</w:t>
            </w:r>
            <w:proofErr w:type="gramEnd"/>
            <w:r w:rsidRPr="00D5128F">
              <w:rPr>
                <w:rFonts w:ascii="標楷體" w:eastAsia="標楷體" w:hAnsi="標楷體" w:hint="eastAsia"/>
                <w:color w:val="FF0000"/>
                <w:szCs w:val="24"/>
              </w:rPr>
              <w:t>等等），以及其安全性與真假分別等。</w:t>
            </w:r>
          </w:p>
        </w:tc>
      </w:tr>
      <w:tr w:rsidR="00260095" w:rsidRPr="003242D7" w:rsidTr="005512EF">
        <w:tc>
          <w:tcPr>
            <w:tcW w:w="1809" w:type="dxa"/>
          </w:tcPr>
          <w:p w:rsidR="00260095" w:rsidRPr="003242D7" w:rsidRDefault="00260095" w:rsidP="005512EF">
            <w:pPr>
              <w:snapToGrid w:val="0"/>
              <w:spacing w:line="276" w:lineRule="auto"/>
              <w:jc w:val="both"/>
              <w:rPr>
                <w:rFonts w:ascii="標楷體" w:eastAsia="標楷體" w:hAnsi="標楷體"/>
                <w:b/>
                <w:szCs w:val="24"/>
              </w:rPr>
            </w:pPr>
            <w:r w:rsidRPr="003242D7">
              <w:rPr>
                <w:rFonts w:ascii="標楷體" w:eastAsia="標楷體" w:hAnsi="標楷體" w:hint="eastAsia"/>
                <w:b/>
                <w:szCs w:val="24"/>
              </w:rPr>
              <w:t>馬丁農夫</w:t>
            </w:r>
          </w:p>
          <w:p w:rsidR="00260095" w:rsidRPr="003242D7" w:rsidRDefault="00260095" w:rsidP="005512EF">
            <w:pPr>
              <w:snapToGrid w:val="0"/>
              <w:spacing w:line="276" w:lineRule="auto"/>
              <w:jc w:val="both"/>
              <w:rPr>
                <w:rFonts w:ascii="Book Antiqua" w:hAnsi="Book Antiqua"/>
                <w:szCs w:val="24"/>
              </w:rPr>
            </w:pPr>
            <w:r w:rsidRPr="003242D7">
              <w:rPr>
                <w:rFonts w:ascii="標楷體" w:eastAsia="標楷體" w:hAnsi="標楷體" w:hint="eastAsia"/>
                <w:b/>
                <w:szCs w:val="24"/>
              </w:rPr>
              <w:t>（本名林清立）</w:t>
            </w:r>
          </w:p>
        </w:tc>
        <w:tc>
          <w:tcPr>
            <w:tcW w:w="7886" w:type="dxa"/>
          </w:tcPr>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野草花果農場的主人，現職農夫。</w:t>
            </w:r>
          </w:p>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其所經營的野草花果農場為慈心認證的有機農場，近年投入並協助臺北市</w:t>
            </w:r>
            <w:proofErr w:type="gramStart"/>
            <w:r w:rsidRPr="003242D7">
              <w:rPr>
                <w:rFonts w:ascii="標楷體" w:eastAsia="標楷體" w:hAnsi="標楷體" w:hint="eastAsia"/>
                <w:szCs w:val="24"/>
              </w:rPr>
              <w:t>推廣食農教育</w:t>
            </w:r>
            <w:proofErr w:type="gramEnd"/>
            <w:r w:rsidRPr="003242D7">
              <w:rPr>
                <w:rFonts w:ascii="標楷體" w:eastAsia="標楷體" w:hAnsi="標楷體" w:hint="eastAsia"/>
                <w:szCs w:val="24"/>
              </w:rPr>
              <w:t>。</w:t>
            </w:r>
          </w:p>
          <w:p w:rsidR="00260095" w:rsidRPr="003242D7" w:rsidRDefault="00260095" w:rsidP="005512EF">
            <w:pPr>
              <w:snapToGrid w:val="0"/>
              <w:spacing w:line="276" w:lineRule="auto"/>
              <w:jc w:val="both"/>
              <w:rPr>
                <w:rFonts w:ascii="標楷體" w:eastAsia="標楷體" w:hAnsi="標楷體"/>
                <w:szCs w:val="24"/>
              </w:rPr>
            </w:pPr>
          </w:p>
        </w:tc>
      </w:tr>
      <w:tr w:rsidR="00260095" w:rsidRPr="003242D7" w:rsidTr="005512EF">
        <w:tc>
          <w:tcPr>
            <w:tcW w:w="1809" w:type="dxa"/>
          </w:tcPr>
          <w:p w:rsidR="00260095" w:rsidRPr="003242D7" w:rsidRDefault="00260095" w:rsidP="005512EF">
            <w:pPr>
              <w:snapToGrid w:val="0"/>
              <w:spacing w:line="276" w:lineRule="auto"/>
              <w:rPr>
                <w:rFonts w:ascii="標楷體" w:eastAsia="標楷體" w:hAnsi="標楷體"/>
                <w:b/>
                <w:szCs w:val="24"/>
              </w:rPr>
            </w:pPr>
            <w:r w:rsidRPr="003242D7">
              <w:rPr>
                <w:rFonts w:ascii="標楷體" w:eastAsia="標楷體" w:hAnsi="標楷體" w:hint="eastAsia"/>
                <w:b/>
                <w:szCs w:val="24"/>
              </w:rPr>
              <w:t>王鈴惠</w:t>
            </w:r>
          </w:p>
        </w:tc>
        <w:tc>
          <w:tcPr>
            <w:tcW w:w="7886" w:type="dxa"/>
          </w:tcPr>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長期協助野草花果農場的農務勞動、生態復育與維護，並且擔任農場的生態素描講師，具深厚美學基礎。</w:t>
            </w:r>
          </w:p>
          <w:p w:rsidR="00260095" w:rsidRPr="003242D7" w:rsidRDefault="00260095" w:rsidP="005512EF">
            <w:pPr>
              <w:snapToGrid w:val="0"/>
              <w:spacing w:line="276" w:lineRule="auto"/>
              <w:jc w:val="both"/>
              <w:rPr>
                <w:rFonts w:ascii="標楷體" w:eastAsia="標楷體" w:hAnsi="標楷體"/>
                <w:szCs w:val="24"/>
              </w:rPr>
            </w:pPr>
          </w:p>
        </w:tc>
      </w:tr>
      <w:tr w:rsidR="00260095" w:rsidRPr="003242D7" w:rsidTr="005512EF">
        <w:tc>
          <w:tcPr>
            <w:tcW w:w="1809" w:type="dxa"/>
          </w:tcPr>
          <w:p w:rsidR="00260095" w:rsidRPr="003242D7" w:rsidRDefault="00260095" w:rsidP="005512EF">
            <w:pPr>
              <w:snapToGrid w:val="0"/>
              <w:spacing w:line="276" w:lineRule="auto"/>
              <w:jc w:val="both"/>
              <w:rPr>
                <w:rFonts w:ascii="Book Antiqua" w:hAnsi="Book Antiqua"/>
                <w:szCs w:val="24"/>
              </w:rPr>
            </w:pPr>
            <w:r w:rsidRPr="003242D7">
              <w:rPr>
                <w:rFonts w:ascii="標楷體" w:eastAsia="標楷體" w:hAnsi="標楷體" w:hint="eastAsia"/>
                <w:b/>
                <w:szCs w:val="24"/>
              </w:rPr>
              <w:t>徐建國</w:t>
            </w:r>
          </w:p>
        </w:tc>
        <w:tc>
          <w:tcPr>
            <w:tcW w:w="7886" w:type="dxa"/>
          </w:tcPr>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荒野保護協會資深解說員。</w:t>
            </w:r>
          </w:p>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大愛電視台經典節目，發現節目的導演。</w:t>
            </w:r>
          </w:p>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本身為儉樸生活的實踐者,也是</w:t>
            </w:r>
            <w:proofErr w:type="gramStart"/>
            <w:r w:rsidRPr="003242D7">
              <w:rPr>
                <w:rFonts w:ascii="標楷體" w:eastAsia="標楷體" w:hAnsi="標楷體" w:hint="eastAsia"/>
                <w:szCs w:val="24"/>
              </w:rPr>
              <w:t>豋</w:t>
            </w:r>
            <w:proofErr w:type="gramEnd"/>
            <w:r w:rsidRPr="003242D7">
              <w:rPr>
                <w:rFonts w:ascii="標楷體" w:eastAsia="標楷體" w:hAnsi="標楷體" w:hint="eastAsia"/>
                <w:szCs w:val="24"/>
              </w:rPr>
              <w:t>山的愛好者,因為愛山進而珍惜大地,以身作則,減少對地球的污染,曾嘗試半個月達到零垃圾的目標,目前仍持續中...。製作過多部科普性質的生態教育影片，如世界遺產台灣檜木（林務局補助）、台灣大地奧秘~</w:t>
            </w:r>
            <w:proofErr w:type="gramStart"/>
            <w:r w:rsidRPr="003242D7">
              <w:rPr>
                <w:rFonts w:ascii="標楷體" w:eastAsia="標楷體" w:hAnsi="標楷體" w:hint="eastAsia"/>
                <w:szCs w:val="24"/>
              </w:rPr>
              <w:t>山起山落</w:t>
            </w:r>
            <w:proofErr w:type="gramEnd"/>
            <w:r w:rsidRPr="003242D7">
              <w:rPr>
                <w:rFonts w:ascii="標楷體" w:eastAsia="標楷體" w:hAnsi="標楷體" w:hint="eastAsia"/>
                <w:szCs w:val="24"/>
              </w:rPr>
              <w:t>蓬萊島（大愛電視與國科會合作案）、樹大夫（大愛電視與國科會合作案）、生質塑膠（大愛電視與國科會合作案）、</w:t>
            </w:r>
            <w:proofErr w:type="gramStart"/>
            <w:r w:rsidRPr="003242D7">
              <w:rPr>
                <w:rFonts w:ascii="標楷體" w:eastAsia="標楷體" w:hAnsi="標楷體" w:hint="eastAsia"/>
                <w:szCs w:val="24"/>
              </w:rPr>
              <w:t>紫蝶幽谷</w:t>
            </w:r>
            <w:proofErr w:type="gramEnd"/>
            <w:r w:rsidRPr="003242D7">
              <w:rPr>
                <w:rFonts w:ascii="標楷體" w:eastAsia="標楷體" w:hAnsi="標楷體" w:hint="eastAsia"/>
                <w:szCs w:val="24"/>
              </w:rPr>
              <w:t>（大愛電視與國科會合作案）、逐鹿山林（玉山國家公園）等皆為口碑與收視俱佳的作品。</w:t>
            </w:r>
          </w:p>
          <w:p w:rsidR="00260095" w:rsidRDefault="00260095" w:rsidP="005512EF">
            <w:pPr>
              <w:snapToGrid w:val="0"/>
              <w:spacing w:line="276" w:lineRule="auto"/>
              <w:jc w:val="both"/>
              <w:rPr>
                <w:rFonts w:ascii="Book Antiqua" w:hAnsi="Book Antiqua" w:hint="eastAsia"/>
                <w:sz w:val="22"/>
                <w:szCs w:val="22"/>
              </w:rPr>
            </w:pPr>
          </w:p>
          <w:p w:rsidR="00260095" w:rsidRPr="003242D7" w:rsidRDefault="00260095" w:rsidP="005512EF">
            <w:pPr>
              <w:snapToGrid w:val="0"/>
              <w:spacing w:line="276" w:lineRule="auto"/>
              <w:jc w:val="both"/>
              <w:rPr>
                <w:rFonts w:ascii="Book Antiqua" w:hAnsi="Book Antiqua"/>
                <w:sz w:val="22"/>
                <w:szCs w:val="22"/>
              </w:rPr>
            </w:pPr>
          </w:p>
        </w:tc>
      </w:tr>
      <w:tr w:rsidR="00260095" w:rsidRPr="003242D7" w:rsidTr="005512EF">
        <w:tc>
          <w:tcPr>
            <w:tcW w:w="1809" w:type="dxa"/>
          </w:tcPr>
          <w:p w:rsidR="00260095" w:rsidRPr="003242D7" w:rsidRDefault="00260095" w:rsidP="005512EF">
            <w:pPr>
              <w:snapToGrid w:val="0"/>
              <w:spacing w:line="276" w:lineRule="auto"/>
              <w:jc w:val="both"/>
              <w:rPr>
                <w:rFonts w:ascii="Book Antiqua" w:hAnsi="Book Antiqua"/>
                <w:b/>
                <w:szCs w:val="24"/>
              </w:rPr>
            </w:pPr>
            <w:r w:rsidRPr="003242D7">
              <w:rPr>
                <w:rFonts w:ascii="標楷體" w:eastAsia="標楷體" w:hAnsi="標楷體" w:cs="Arial" w:hint="eastAsia"/>
                <w:b/>
                <w:szCs w:val="24"/>
              </w:rPr>
              <w:t>徐仲</w:t>
            </w:r>
          </w:p>
        </w:tc>
        <w:tc>
          <w:tcPr>
            <w:tcW w:w="7886" w:type="dxa"/>
          </w:tcPr>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目前為自由撰稿者，同時也是一位營養師。</w:t>
            </w:r>
          </w:p>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擁有中華民國營養師證照，畢業於中山醫學大學營養系，留學義大利時取得「</w:t>
            </w:r>
            <w:proofErr w:type="gramStart"/>
            <w:r w:rsidRPr="003242D7">
              <w:rPr>
                <w:rFonts w:ascii="標楷體" w:eastAsia="標楷體" w:hAnsi="標楷體" w:hint="eastAsia"/>
                <w:szCs w:val="24"/>
              </w:rPr>
              <w:t>慢食組織</w:t>
            </w:r>
            <w:proofErr w:type="gramEnd"/>
            <w:r w:rsidRPr="003242D7">
              <w:rPr>
                <w:rFonts w:ascii="標楷體" w:eastAsia="標楷體" w:hAnsi="標楷體" w:hint="eastAsia"/>
                <w:szCs w:val="24"/>
              </w:rPr>
              <w:t>」（Slow Food）所設立的義大利美食科技大學碩士學位(University of Gastronomic Science)，透過近身觀察，分析，體會如何以「</w:t>
            </w:r>
            <w:proofErr w:type="gramStart"/>
            <w:r w:rsidRPr="003242D7">
              <w:rPr>
                <w:rFonts w:ascii="標楷體" w:eastAsia="標楷體" w:hAnsi="標楷體" w:hint="eastAsia"/>
                <w:szCs w:val="24"/>
              </w:rPr>
              <w:t>慢食</w:t>
            </w:r>
            <w:proofErr w:type="gramEnd"/>
            <w:r w:rsidRPr="003242D7">
              <w:rPr>
                <w:rFonts w:ascii="標楷體" w:eastAsia="標楷體" w:hAnsi="標楷體" w:hint="eastAsia"/>
                <w:szCs w:val="24"/>
              </w:rPr>
              <w:t>」之名，保護傳統飲食文化。</w:t>
            </w:r>
          </w:p>
          <w:p w:rsidR="00260095" w:rsidRPr="003242D7" w:rsidRDefault="00260095" w:rsidP="005512EF">
            <w:pPr>
              <w:snapToGrid w:val="0"/>
              <w:spacing w:line="276" w:lineRule="auto"/>
              <w:jc w:val="both"/>
              <w:rPr>
                <w:rFonts w:ascii="標楷體" w:eastAsia="標楷體" w:hAnsi="標楷體"/>
                <w:szCs w:val="24"/>
              </w:rPr>
            </w:pPr>
            <w:r w:rsidRPr="003242D7">
              <w:rPr>
                <w:rFonts w:ascii="標楷體" w:eastAsia="標楷體" w:hAnsi="標楷體" w:hint="eastAsia"/>
                <w:szCs w:val="24"/>
              </w:rPr>
              <w:t>回到臺灣後，</w:t>
            </w:r>
            <w:proofErr w:type="gramStart"/>
            <w:r w:rsidRPr="003242D7">
              <w:rPr>
                <w:rFonts w:ascii="標楷體" w:eastAsia="標楷體" w:hAnsi="標楷體" w:hint="eastAsia"/>
                <w:szCs w:val="24"/>
              </w:rPr>
              <w:t>以慢食觀點</w:t>
            </w:r>
            <w:proofErr w:type="gramEnd"/>
            <w:r w:rsidRPr="003242D7">
              <w:rPr>
                <w:rFonts w:ascii="標楷體" w:eastAsia="標楷體" w:hAnsi="標楷體" w:hint="eastAsia"/>
                <w:szCs w:val="24"/>
              </w:rPr>
              <w:t>推廣臺灣傳統飲食；在某次機緣下，帶著一群來自義大利慢食學校的大學生，環繞臺灣、親身體會臺灣</w:t>
            </w:r>
            <w:proofErr w:type="gramStart"/>
            <w:r w:rsidRPr="003242D7">
              <w:rPr>
                <w:rFonts w:ascii="標楷體" w:eastAsia="標楷體" w:hAnsi="標楷體" w:hint="eastAsia"/>
                <w:szCs w:val="24"/>
              </w:rPr>
              <w:t>的慢食生活</w:t>
            </w:r>
            <w:proofErr w:type="gramEnd"/>
            <w:r w:rsidRPr="003242D7">
              <w:rPr>
                <w:rFonts w:ascii="標楷體" w:eastAsia="標楷體" w:hAnsi="標楷體" w:hint="eastAsia"/>
                <w:szCs w:val="24"/>
              </w:rPr>
              <w:t>；自2001年開始撰寫餐飲及農產品等相關文章，期待以食品科學背景和國外旅遊經驗，將臺灣飲食文化推向國際。著有</w:t>
            </w:r>
            <w:proofErr w:type="gramStart"/>
            <w:r w:rsidRPr="003242D7">
              <w:rPr>
                <w:rFonts w:ascii="標楷體" w:eastAsia="標楷體" w:hAnsi="標楷體" w:hint="eastAsia"/>
                <w:szCs w:val="24"/>
              </w:rPr>
              <w:t>《</w:t>
            </w:r>
            <w:proofErr w:type="gramEnd"/>
            <w:r w:rsidRPr="003242D7">
              <w:rPr>
                <w:rFonts w:ascii="標楷體" w:eastAsia="標楷體" w:hAnsi="標楷體" w:hint="eastAsia"/>
                <w:szCs w:val="24"/>
              </w:rPr>
              <w:t>義食之選-從產地到餐桌：義大利經典食材</w:t>
            </w:r>
            <w:proofErr w:type="gramStart"/>
            <w:r w:rsidRPr="003242D7">
              <w:rPr>
                <w:rFonts w:ascii="標楷體" w:eastAsia="標楷體" w:hAnsi="標楷體" w:hint="eastAsia"/>
                <w:szCs w:val="24"/>
              </w:rPr>
              <w:t>》</w:t>
            </w:r>
            <w:proofErr w:type="gramEnd"/>
            <w:r w:rsidRPr="003242D7">
              <w:rPr>
                <w:rFonts w:ascii="標楷體" w:eastAsia="標楷體" w:hAnsi="標楷體" w:hint="eastAsia"/>
                <w:szCs w:val="24"/>
              </w:rPr>
              <w:t>。</w:t>
            </w:r>
          </w:p>
          <w:p w:rsidR="00260095" w:rsidRPr="003242D7" w:rsidRDefault="00260095" w:rsidP="005512EF">
            <w:pPr>
              <w:snapToGrid w:val="0"/>
              <w:spacing w:line="276" w:lineRule="auto"/>
              <w:jc w:val="both"/>
              <w:rPr>
                <w:rFonts w:ascii="Book Antiqua" w:hAnsi="Book Antiqua"/>
                <w:sz w:val="20"/>
              </w:rPr>
            </w:pPr>
          </w:p>
        </w:tc>
      </w:tr>
    </w:tbl>
    <w:p w:rsidR="00260095" w:rsidRPr="003242D7" w:rsidRDefault="00260095" w:rsidP="00260095">
      <w:pPr>
        <w:snapToGrid w:val="0"/>
        <w:spacing w:line="0" w:lineRule="atLeast"/>
        <w:jc w:val="both"/>
        <w:rPr>
          <w:rFonts w:ascii="Book Antiqua" w:hAnsi="Book Antiqua"/>
          <w:sz w:val="22"/>
          <w:szCs w:val="22"/>
        </w:rPr>
      </w:pPr>
    </w:p>
    <w:p w:rsidR="00260095" w:rsidRPr="003242D7" w:rsidRDefault="00260095" w:rsidP="00260095">
      <w:pPr>
        <w:snapToGrid w:val="0"/>
        <w:spacing w:line="0" w:lineRule="atLeast"/>
        <w:jc w:val="both"/>
        <w:rPr>
          <w:rFonts w:ascii="Book Antiqua" w:hAnsi="Book Antiqua"/>
          <w:sz w:val="22"/>
          <w:szCs w:val="22"/>
        </w:rPr>
      </w:pPr>
    </w:p>
    <w:p w:rsidR="00260095" w:rsidRDefault="00260095" w:rsidP="00260095">
      <w:pPr>
        <w:snapToGrid w:val="0"/>
        <w:spacing w:line="0" w:lineRule="atLeast"/>
        <w:jc w:val="both"/>
        <w:rPr>
          <w:rFonts w:ascii="Book Antiqua" w:hAnsi="Book Antiqua"/>
          <w:sz w:val="22"/>
          <w:szCs w:val="22"/>
        </w:rPr>
      </w:pPr>
    </w:p>
    <w:p w:rsidR="00260095" w:rsidRDefault="00260095" w:rsidP="00260095">
      <w:pPr>
        <w:snapToGrid w:val="0"/>
        <w:spacing w:line="0" w:lineRule="atLeast"/>
        <w:jc w:val="both"/>
        <w:rPr>
          <w:rFonts w:ascii="Book Antiqua" w:hAnsi="Book Antiqua"/>
          <w:sz w:val="22"/>
          <w:szCs w:val="22"/>
        </w:rPr>
      </w:pPr>
    </w:p>
    <w:p w:rsidR="00260095" w:rsidRDefault="00260095" w:rsidP="00260095">
      <w:pPr>
        <w:snapToGrid w:val="0"/>
        <w:spacing w:line="0" w:lineRule="atLeast"/>
        <w:jc w:val="both"/>
        <w:rPr>
          <w:rFonts w:ascii="Book Antiqua" w:hAnsi="Book Antiqua"/>
          <w:sz w:val="22"/>
          <w:szCs w:val="22"/>
        </w:rPr>
      </w:pPr>
    </w:p>
    <w:p w:rsidR="00260095" w:rsidRPr="00260095" w:rsidRDefault="00260095"/>
    <w:sectPr w:rsidR="00260095" w:rsidRPr="00260095" w:rsidSect="0006014D">
      <w:pgSz w:w="11906" w:h="16838"/>
      <w:pgMar w:top="993" w:right="991" w:bottom="993"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超研澤古印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74D"/>
    <w:multiLevelType w:val="hybridMultilevel"/>
    <w:tmpl w:val="9E9434B2"/>
    <w:lvl w:ilvl="0" w:tplc="DF9CF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476F4C"/>
    <w:multiLevelType w:val="hybridMultilevel"/>
    <w:tmpl w:val="731A101A"/>
    <w:lvl w:ilvl="0" w:tplc="8F180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B720AC"/>
    <w:multiLevelType w:val="hybridMultilevel"/>
    <w:tmpl w:val="A66E3596"/>
    <w:lvl w:ilvl="0" w:tplc="477AA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682811"/>
    <w:multiLevelType w:val="hybridMultilevel"/>
    <w:tmpl w:val="1E8063F0"/>
    <w:lvl w:ilvl="0" w:tplc="3C749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0F5AB3"/>
    <w:multiLevelType w:val="hybridMultilevel"/>
    <w:tmpl w:val="C14AB020"/>
    <w:lvl w:ilvl="0" w:tplc="F13AEC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EF5675"/>
    <w:multiLevelType w:val="hybridMultilevel"/>
    <w:tmpl w:val="3CEE06DE"/>
    <w:lvl w:ilvl="0" w:tplc="7BE6A8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B493B8E"/>
    <w:multiLevelType w:val="hybridMultilevel"/>
    <w:tmpl w:val="A2C84424"/>
    <w:lvl w:ilvl="0" w:tplc="8222B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01D157D"/>
    <w:multiLevelType w:val="hybridMultilevel"/>
    <w:tmpl w:val="ECEA5314"/>
    <w:lvl w:ilvl="0" w:tplc="1046B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F53884"/>
    <w:multiLevelType w:val="hybridMultilevel"/>
    <w:tmpl w:val="081EB5C6"/>
    <w:lvl w:ilvl="0" w:tplc="8B163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FC114C0"/>
    <w:multiLevelType w:val="hybridMultilevel"/>
    <w:tmpl w:val="67C21F40"/>
    <w:lvl w:ilvl="0" w:tplc="50820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770CE1"/>
    <w:multiLevelType w:val="hybridMultilevel"/>
    <w:tmpl w:val="510219EA"/>
    <w:lvl w:ilvl="0" w:tplc="E24401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6846A84"/>
    <w:multiLevelType w:val="hybridMultilevel"/>
    <w:tmpl w:val="D290870E"/>
    <w:lvl w:ilvl="0" w:tplc="F18AB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FC44848"/>
    <w:multiLevelType w:val="hybridMultilevel"/>
    <w:tmpl w:val="CBC4A190"/>
    <w:lvl w:ilvl="0" w:tplc="C082E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12"/>
  </w:num>
  <w:num w:numId="4">
    <w:abstractNumId w:val="3"/>
  </w:num>
  <w:num w:numId="5">
    <w:abstractNumId w:val="5"/>
  </w:num>
  <w:num w:numId="6">
    <w:abstractNumId w:val="1"/>
  </w:num>
  <w:num w:numId="7">
    <w:abstractNumId w:val="10"/>
  </w:num>
  <w:num w:numId="8">
    <w:abstractNumId w:val="4"/>
  </w:num>
  <w:num w:numId="9">
    <w:abstractNumId w:val="6"/>
  </w:num>
  <w:num w:numId="10">
    <w:abstractNumId w:val="9"/>
  </w:num>
  <w:num w:numId="11">
    <w:abstractNumId w:val="11"/>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0095"/>
    <w:rsid w:val="0006014D"/>
    <w:rsid w:val="00260095"/>
    <w:rsid w:val="008B0A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9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095"/>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co02</dc:creator>
  <cp:lastModifiedBy>co02</cp:lastModifiedBy>
  <cp:revision>1</cp:revision>
  <dcterms:created xsi:type="dcterms:W3CDTF">2016-03-25T08:13:00Z</dcterms:created>
  <dcterms:modified xsi:type="dcterms:W3CDTF">2016-03-25T09:10:00Z</dcterms:modified>
</cp:coreProperties>
</file>