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6E" w:rsidRPr="00687252" w:rsidRDefault="00B442B2" w:rsidP="00B442B2">
      <w:pPr>
        <w:jc w:val="center"/>
        <w:rPr>
          <w:sz w:val="28"/>
          <w:szCs w:val="28"/>
        </w:rPr>
      </w:pPr>
      <w:bookmarkStart w:id="0" w:name="_GoBack"/>
      <w:r w:rsidRPr="00687252">
        <w:rPr>
          <w:rFonts w:hint="eastAsia"/>
          <w:sz w:val="28"/>
          <w:szCs w:val="28"/>
        </w:rPr>
        <w:t>臺北市無</w:t>
      </w:r>
      <w:proofErr w:type="gramStart"/>
      <w:r w:rsidRPr="00687252">
        <w:rPr>
          <w:rFonts w:hint="eastAsia"/>
          <w:sz w:val="28"/>
          <w:szCs w:val="28"/>
        </w:rPr>
        <w:t>菸</w:t>
      </w:r>
      <w:proofErr w:type="gramEnd"/>
      <w:r w:rsidRPr="00687252">
        <w:rPr>
          <w:rFonts w:hint="eastAsia"/>
          <w:sz w:val="28"/>
          <w:szCs w:val="28"/>
        </w:rPr>
        <w:t>公車候車亭禁</w:t>
      </w:r>
      <w:proofErr w:type="gramStart"/>
      <w:r w:rsidRPr="00687252">
        <w:rPr>
          <w:rFonts w:hint="eastAsia"/>
          <w:sz w:val="28"/>
          <w:szCs w:val="28"/>
        </w:rPr>
        <w:t>菸</w:t>
      </w:r>
      <w:proofErr w:type="gramEnd"/>
      <w:r w:rsidRPr="00687252">
        <w:rPr>
          <w:rFonts w:hint="eastAsia"/>
          <w:sz w:val="28"/>
          <w:szCs w:val="28"/>
        </w:rPr>
        <w:t>範圍示意圖</w:t>
      </w:r>
      <w:bookmarkEnd w:id="0"/>
    </w:p>
    <w:p w:rsidR="00304ACF" w:rsidRDefault="00304ACF"/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4386"/>
        <w:gridCol w:w="4389"/>
      </w:tblGrid>
      <w:tr w:rsidR="00304ACF" w:rsidTr="00B442B2">
        <w:tc>
          <w:tcPr>
            <w:tcW w:w="4260" w:type="dxa"/>
          </w:tcPr>
          <w:p w:rsidR="00304ACF" w:rsidRDefault="00304ACF" w:rsidP="00304ACF">
            <w:r>
              <w:rPr>
                <w:rFonts w:hint="eastAsia"/>
                <w:noProof/>
              </w:rPr>
              <w:drawing>
                <wp:inline distT="0" distB="0" distL="0" distR="0" wp14:anchorId="1F10F2C1" wp14:editId="683D9E91">
                  <wp:extent cx="2607230" cy="1981200"/>
                  <wp:effectExtent l="0" t="0" r="3175" b="0"/>
                  <wp:docPr id="1" name="圖片 1" descr="C:\Users\gt_dennis00274\Desktop\候車亭投影面積\制式單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t_dennis00274\Desktop\候車亭投影面積\制式單座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046" cy="198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ACF" w:rsidRDefault="00304ACF" w:rsidP="00304ACF">
            <w:r w:rsidRPr="00304ACF">
              <w:rPr>
                <w:rFonts w:hint="eastAsia"/>
              </w:rPr>
              <w:t>制式單座</w:t>
            </w:r>
          </w:p>
        </w:tc>
        <w:tc>
          <w:tcPr>
            <w:tcW w:w="4495" w:type="dxa"/>
          </w:tcPr>
          <w:p w:rsidR="00304ACF" w:rsidRDefault="00304ACF">
            <w:r>
              <w:rPr>
                <w:rFonts w:hint="eastAsia"/>
                <w:noProof/>
              </w:rPr>
              <w:drawing>
                <wp:inline distT="0" distB="0" distL="0" distR="0" wp14:anchorId="1EF91352" wp14:editId="5466E0D1">
                  <wp:extent cx="2552700" cy="2235415"/>
                  <wp:effectExtent l="0" t="0" r="0" b="0"/>
                  <wp:docPr id="2" name="圖片 2" descr="C:\Users\gt_dennis00274\Desktop\候車亭投影面積\制式雙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t_dennis00274\Desktop\候車亭投影面積\制式雙座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8611" cy="2240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ACF" w:rsidRDefault="00304ACF" w:rsidP="00304ACF">
            <w:r>
              <w:rPr>
                <w:rFonts w:hint="eastAsia"/>
              </w:rPr>
              <w:t>制式雙</w:t>
            </w:r>
            <w:r w:rsidRPr="00304ACF">
              <w:rPr>
                <w:rFonts w:hint="eastAsia"/>
              </w:rPr>
              <w:t>座</w:t>
            </w:r>
          </w:p>
        </w:tc>
      </w:tr>
      <w:tr w:rsidR="00304ACF" w:rsidTr="00B442B2">
        <w:tc>
          <w:tcPr>
            <w:tcW w:w="4260" w:type="dxa"/>
          </w:tcPr>
          <w:p w:rsidR="00304ACF" w:rsidRDefault="00304ACF">
            <w:r>
              <w:rPr>
                <w:rFonts w:hint="eastAsia"/>
                <w:noProof/>
              </w:rPr>
              <w:drawing>
                <wp:inline distT="0" distB="0" distL="0" distR="0" wp14:anchorId="2CF00BC8" wp14:editId="1000D099">
                  <wp:extent cx="2640009" cy="1981200"/>
                  <wp:effectExtent l="0" t="0" r="8255" b="0"/>
                  <wp:docPr id="3" name="圖片 3" descr="C:\Users\gt_dennis00274\Desktop\候車亭投影面積\新式單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t_dennis00274\Desktop\候車亭投影面積\新式單座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6592" cy="198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ACF" w:rsidRDefault="00304ACF">
            <w:r w:rsidRPr="00304ACF">
              <w:rPr>
                <w:rFonts w:hint="eastAsia"/>
              </w:rPr>
              <w:t>新式單座</w:t>
            </w:r>
          </w:p>
        </w:tc>
        <w:tc>
          <w:tcPr>
            <w:tcW w:w="4495" w:type="dxa"/>
          </w:tcPr>
          <w:p w:rsidR="00304ACF" w:rsidRDefault="00304ACF">
            <w:r>
              <w:rPr>
                <w:rFonts w:hint="eastAsia"/>
                <w:noProof/>
              </w:rPr>
              <w:drawing>
                <wp:inline distT="0" distB="0" distL="0" distR="0" wp14:anchorId="0A4F485D" wp14:editId="1E97D5E7">
                  <wp:extent cx="2650162" cy="1950720"/>
                  <wp:effectExtent l="0" t="0" r="0" b="0"/>
                  <wp:docPr id="4" name="圖片 4" descr="C:\Users\gt_dennis00274\Desktop\候車亭投影面積\新式雙座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t_dennis00274\Desktop\候車亭投影面積\新式雙座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893" cy="1953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ACF" w:rsidRDefault="00304ACF" w:rsidP="00304ACF">
            <w:r>
              <w:rPr>
                <w:rFonts w:hint="eastAsia"/>
              </w:rPr>
              <w:t>新式雙</w:t>
            </w:r>
            <w:r w:rsidRPr="00304ACF">
              <w:rPr>
                <w:rFonts w:hint="eastAsia"/>
              </w:rPr>
              <w:t>座</w:t>
            </w:r>
          </w:p>
        </w:tc>
      </w:tr>
      <w:tr w:rsidR="00304ACF" w:rsidTr="00B442B2">
        <w:tc>
          <w:tcPr>
            <w:tcW w:w="4260" w:type="dxa"/>
          </w:tcPr>
          <w:p w:rsidR="00304ACF" w:rsidRDefault="00304ACF">
            <w:r>
              <w:rPr>
                <w:rFonts w:hint="eastAsia"/>
                <w:noProof/>
              </w:rPr>
              <w:drawing>
                <wp:inline distT="0" distB="0" distL="0" distR="0" wp14:anchorId="411DE7B9" wp14:editId="334F720F">
                  <wp:extent cx="2628900" cy="2346960"/>
                  <wp:effectExtent l="0" t="0" r="0" b="0"/>
                  <wp:docPr id="6" name="圖片 6" descr="C:\Users\gt_dennis00274\Desktop\候車亭投影面積\街道家俱(單座式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gt_dennis00274\Desktop\候車亭投影面積\街道家俱(單座式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8446" cy="236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ACF" w:rsidRDefault="00304ACF" w:rsidP="00687252">
            <w:pPr>
              <w:jc w:val="both"/>
            </w:pPr>
            <w:r w:rsidRPr="00304ACF">
              <w:rPr>
                <w:rFonts w:hint="eastAsia"/>
              </w:rPr>
              <w:t>街道家俱</w:t>
            </w:r>
            <w:r w:rsidRPr="00304ACF">
              <w:rPr>
                <w:rFonts w:hint="eastAsia"/>
              </w:rPr>
              <w:t>(</w:t>
            </w:r>
            <w:r w:rsidRPr="00304ACF">
              <w:rPr>
                <w:rFonts w:hint="eastAsia"/>
              </w:rPr>
              <w:t>單座式</w:t>
            </w:r>
            <w:r w:rsidRPr="00304ACF">
              <w:rPr>
                <w:rFonts w:hint="eastAsia"/>
              </w:rPr>
              <w:t>)</w:t>
            </w:r>
          </w:p>
        </w:tc>
        <w:tc>
          <w:tcPr>
            <w:tcW w:w="4495" w:type="dxa"/>
          </w:tcPr>
          <w:p w:rsidR="00304ACF" w:rsidRDefault="00304ACF">
            <w:r>
              <w:rPr>
                <w:noProof/>
              </w:rPr>
              <w:drawing>
                <wp:inline distT="0" distB="0" distL="0" distR="0" wp14:anchorId="09D778BA" wp14:editId="2A3F31CB">
                  <wp:extent cx="2606040" cy="2430422"/>
                  <wp:effectExtent l="0" t="0" r="3810" b="8255"/>
                  <wp:docPr id="7" name="圖片 7" descr="C:\Users\gt_dennis00274\Desktop\候車亭投影面積\街道家俱(雙座式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gt_dennis00274\Desktop\候車亭投影面積\街道家俱(雙座式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2710" cy="2436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4ACF" w:rsidRDefault="00304ACF">
            <w:r w:rsidRPr="00304ACF">
              <w:rPr>
                <w:rFonts w:hint="eastAsia"/>
              </w:rPr>
              <w:t>街道家俱</w:t>
            </w:r>
            <w:r w:rsidRPr="00304ACF">
              <w:rPr>
                <w:rFonts w:hint="eastAsia"/>
              </w:rPr>
              <w:t>(</w:t>
            </w:r>
            <w:r w:rsidRPr="00304ACF">
              <w:rPr>
                <w:rFonts w:hint="eastAsia"/>
              </w:rPr>
              <w:t>雙座式</w:t>
            </w:r>
            <w:r w:rsidRPr="00304ACF">
              <w:rPr>
                <w:rFonts w:hint="eastAsia"/>
              </w:rPr>
              <w:t>)</w:t>
            </w:r>
          </w:p>
        </w:tc>
      </w:tr>
    </w:tbl>
    <w:p w:rsidR="00304ACF" w:rsidRDefault="00687252">
      <w:r>
        <w:rPr>
          <w:rFonts w:hint="eastAsia"/>
        </w:rPr>
        <w:t>備註</w:t>
      </w:r>
      <w:r>
        <w:rPr>
          <w:rFonts w:asciiTheme="minorEastAsia" w:hAnsiTheme="minorEastAsia" w:hint="eastAsia"/>
        </w:rPr>
        <w:t>：</w:t>
      </w:r>
      <w:r>
        <w:rPr>
          <w:rFonts w:hint="eastAsia"/>
        </w:rPr>
        <w:t>禁</w:t>
      </w:r>
      <w:proofErr w:type="gramStart"/>
      <w:r>
        <w:rPr>
          <w:rFonts w:hint="eastAsia"/>
        </w:rPr>
        <w:t>菸</w:t>
      </w:r>
      <w:proofErr w:type="gramEnd"/>
      <w:r>
        <w:rPr>
          <w:rFonts w:hint="eastAsia"/>
        </w:rPr>
        <w:t>範圍為圖示之公車候車亭投影面積</w:t>
      </w:r>
    </w:p>
    <w:sectPr w:rsidR="00304A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064" w:rsidRDefault="00181064" w:rsidP="00687252">
      <w:r>
        <w:separator/>
      </w:r>
    </w:p>
  </w:endnote>
  <w:endnote w:type="continuationSeparator" w:id="0">
    <w:p w:rsidR="00181064" w:rsidRDefault="00181064" w:rsidP="00687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064" w:rsidRDefault="00181064" w:rsidP="00687252">
      <w:r>
        <w:separator/>
      </w:r>
    </w:p>
  </w:footnote>
  <w:footnote w:type="continuationSeparator" w:id="0">
    <w:p w:rsidR="00181064" w:rsidRDefault="00181064" w:rsidP="00687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9A"/>
    <w:rsid w:val="001435F8"/>
    <w:rsid w:val="00181064"/>
    <w:rsid w:val="00304ACF"/>
    <w:rsid w:val="004174C2"/>
    <w:rsid w:val="0057099A"/>
    <w:rsid w:val="00687252"/>
    <w:rsid w:val="006C41B0"/>
    <w:rsid w:val="00B442B2"/>
    <w:rsid w:val="00B60B32"/>
    <w:rsid w:val="00EA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4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C41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7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8725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7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8725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4A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4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C41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87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8725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872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872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>Sky123.Org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陳柏僑</dc:creator>
  <cp:lastModifiedBy>林惠暖-huinuann</cp:lastModifiedBy>
  <cp:revision>2</cp:revision>
  <cp:lastPrinted>2016-10-07T01:11:00Z</cp:lastPrinted>
  <dcterms:created xsi:type="dcterms:W3CDTF">2016-12-06T00:57:00Z</dcterms:created>
  <dcterms:modified xsi:type="dcterms:W3CDTF">2016-12-06T00:57:00Z</dcterms:modified>
</cp:coreProperties>
</file>